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8CC77" w14:textId="77777777" w:rsidR="0067401A" w:rsidRDefault="00000000">
      <w:pPr>
        <w:tabs>
          <w:tab w:val="left" w:pos="1155"/>
          <w:tab w:val="left" w:pos="2708"/>
        </w:tabs>
        <w:spacing w:before="70"/>
        <w:ind w:right="97"/>
        <w:jc w:val="right"/>
        <w:rPr>
          <w:sz w:val="20"/>
        </w:rPr>
      </w:pPr>
      <w:r>
        <w:rPr>
          <w:sz w:val="20"/>
        </w:rPr>
        <w:t xml:space="preserve">Nr.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4928DC74" w14:textId="77777777" w:rsidR="0067401A" w:rsidRDefault="0067401A">
      <w:pPr>
        <w:pStyle w:val="BodyText"/>
        <w:spacing w:before="170"/>
        <w:rPr>
          <w:sz w:val="28"/>
        </w:rPr>
      </w:pPr>
    </w:p>
    <w:p w14:paraId="3F9E2535" w14:textId="77777777" w:rsidR="0067401A" w:rsidRDefault="00000000">
      <w:pPr>
        <w:pStyle w:val="Heading1"/>
      </w:pPr>
      <w:r>
        <w:rPr>
          <w:spacing w:val="-2"/>
        </w:rPr>
        <w:t>CERERE</w:t>
      </w:r>
    </w:p>
    <w:p w14:paraId="31063EA4" w14:textId="77777777" w:rsidR="0067401A" w:rsidRDefault="00000000">
      <w:pPr>
        <w:pStyle w:val="Heading2"/>
      </w:pPr>
      <w:r>
        <w:t>pentru</w:t>
      </w:r>
      <w:r>
        <w:rPr>
          <w:spacing w:val="-4"/>
        </w:rPr>
        <w:t xml:space="preserve"> </w:t>
      </w:r>
      <w:r>
        <w:t>acordarea</w:t>
      </w:r>
      <w:r>
        <w:rPr>
          <w:spacing w:val="-1"/>
        </w:rPr>
        <w:t xml:space="preserve"> </w:t>
      </w:r>
      <w:r>
        <w:t>bursei</w:t>
      </w:r>
      <w:r>
        <w:rPr>
          <w:spacing w:val="-1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>
        <w:t>școlar</w:t>
      </w:r>
      <w:r>
        <w:rPr>
          <w:spacing w:val="-2"/>
        </w:rPr>
        <w:t xml:space="preserve"> </w:t>
      </w:r>
      <w:r>
        <w:t>2026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579DF1FE" w14:textId="77777777" w:rsidR="0067401A" w:rsidRDefault="00000000">
      <w:pPr>
        <w:spacing w:before="83"/>
        <w:ind w:left="3" w:right="3"/>
        <w:jc w:val="center"/>
        <w:rPr>
          <w:i/>
          <w:sz w:val="21"/>
        </w:rPr>
      </w:pPr>
      <w:r>
        <w:rPr>
          <w:i/>
          <w:sz w:val="21"/>
        </w:rPr>
        <w:t>pentru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elevii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cu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  <w:u w:val="single"/>
        </w:rPr>
        <w:t>unul</w:t>
      </w:r>
      <w:r>
        <w:rPr>
          <w:i/>
          <w:spacing w:val="-4"/>
          <w:sz w:val="21"/>
          <w:u w:val="single"/>
        </w:rPr>
        <w:t xml:space="preserve"> </w:t>
      </w:r>
      <w:r>
        <w:rPr>
          <w:i/>
          <w:sz w:val="21"/>
          <w:u w:val="single"/>
        </w:rPr>
        <w:t>sau</w:t>
      </w:r>
      <w:r>
        <w:rPr>
          <w:i/>
          <w:spacing w:val="-3"/>
          <w:sz w:val="21"/>
          <w:u w:val="single"/>
        </w:rPr>
        <w:t xml:space="preserve"> </w:t>
      </w:r>
      <w:r>
        <w:rPr>
          <w:i/>
          <w:sz w:val="21"/>
          <w:u w:val="single"/>
        </w:rPr>
        <w:t>ambii</w:t>
      </w:r>
      <w:r>
        <w:rPr>
          <w:i/>
          <w:spacing w:val="-3"/>
          <w:sz w:val="21"/>
          <w:u w:val="single"/>
        </w:rPr>
        <w:t xml:space="preserve"> </w:t>
      </w:r>
      <w:r>
        <w:rPr>
          <w:i/>
          <w:sz w:val="21"/>
          <w:u w:val="single"/>
        </w:rPr>
        <w:t>părinți</w:t>
      </w:r>
      <w:r>
        <w:rPr>
          <w:i/>
          <w:spacing w:val="-4"/>
          <w:sz w:val="21"/>
          <w:u w:val="single"/>
        </w:rPr>
        <w:t xml:space="preserve"> </w:t>
      </w:r>
      <w:r>
        <w:rPr>
          <w:i/>
          <w:sz w:val="21"/>
          <w:u w:val="single"/>
        </w:rPr>
        <w:t>decedați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ori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aflați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sub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  <w:u w:val="single"/>
        </w:rPr>
        <w:t>o</w:t>
      </w:r>
      <w:r>
        <w:rPr>
          <w:i/>
          <w:spacing w:val="-6"/>
          <w:sz w:val="21"/>
          <w:u w:val="single"/>
        </w:rPr>
        <w:t xml:space="preserve"> </w:t>
      </w:r>
      <w:r>
        <w:rPr>
          <w:i/>
          <w:sz w:val="21"/>
          <w:u w:val="single"/>
        </w:rPr>
        <w:t>măsură</w:t>
      </w:r>
      <w:r>
        <w:rPr>
          <w:i/>
          <w:spacing w:val="-6"/>
          <w:sz w:val="21"/>
          <w:u w:val="single"/>
        </w:rPr>
        <w:t xml:space="preserve"> </w:t>
      </w:r>
      <w:r>
        <w:rPr>
          <w:i/>
          <w:sz w:val="21"/>
          <w:u w:val="single"/>
        </w:rPr>
        <w:t>de</w:t>
      </w:r>
      <w:r>
        <w:rPr>
          <w:i/>
          <w:spacing w:val="-3"/>
          <w:sz w:val="21"/>
          <w:u w:val="single"/>
        </w:rPr>
        <w:t xml:space="preserve"> </w:t>
      </w:r>
      <w:r>
        <w:rPr>
          <w:i/>
          <w:sz w:val="21"/>
          <w:u w:val="single"/>
        </w:rPr>
        <w:t>protecție</w:t>
      </w:r>
      <w:r>
        <w:rPr>
          <w:i/>
          <w:spacing w:val="-2"/>
          <w:sz w:val="21"/>
          <w:u w:val="single"/>
        </w:rPr>
        <w:t xml:space="preserve"> specială</w:t>
      </w:r>
    </w:p>
    <w:p w14:paraId="61598400" w14:textId="77777777" w:rsidR="0067401A" w:rsidRDefault="00000000">
      <w:pPr>
        <w:spacing w:before="86"/>
        <w:ind w:left="2" w:right="3"/>
        <w:jc w:val="center"/>
        <w:rPr>
          <w:i/>
          <w:sz w:val="18"/>
        </w:rPr>
      </w:pPr>
      <w:r>
        <w:rPr>
          <w:i/>
          <w:sz w:val="18"/>
        </w:rPr>
        <w:t>(art.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13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alin. (1) lit. b)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și alin.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(5)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Metodologia-cadru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aprobată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H.G.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nr.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732/2025)</w:t>
      </w:r>
    </w:p>
    <w:p w14:paraId="4229CEF7" w14:textId="77777777" w:rsidR="0067401A" w:rsidRDefault="0067401A">
      <w:pPr>
        <w:pStyle w:val="BodyText"/>
        <w:rPr>
          <w:i/>
          <w:sz w:val="18"/>
        </w:rPr>
      </w:pPr>
    </w:p>
    <w:p w14:paraId="58F5A0D6" w14:textId="77777777" w:rsidR="0067401A" w:rsidRDefault="0067401A">
      <w:pPr>
        <w:pStyle w:val="BodyText"/>
        <w:rPr>
          <w:i/>
          <w:sz w:val="18"/>
        </w:rPr>
      </w:pPr>
    </w:p>
    <w:p w14:paraId="62281A0A" w14:textId="77777777" w:rsidR="0067401A" w:rsidRDefault="0067401A">
      <w:pPr>
        <w:pStyle w:val="BodyText"/>
        <w:rPr>
          <w:i/>
          <w:sz w:val="18"/>
        </w:rPr>
      </w:pPr>
    </w:p>
    <w:p w14:paraId="377BEBD7" w14:textId="77777777" w:rsidR="0067401A" w:rsidRDefault="0067401A">
      <w:pPr>
        <w:pStyle w:val="BodyText"/>
        <w:spacing w:before="66"/>
        <w:rPr>
          <w:i/>
          <w:sz w:val="18"/>
        </w:rPr>
      </w:pPr>
    </w:p>
    <w:p w14:paraId="28137AC3" w14:textId="77777777" w:rsidR="0067401A" w:rsidRDefault="00000000">
      <w:pPr>
        <w:pStyle w:val="Heading3"/>
      </w:pPr>
      <w:r>
        <w:t>Către</w:t>
      </w:r>
      <w:r>
        <w:rPr>
          <w:spacing w:val="-6"/>
        </w:rPr>
        <w:t xml:space="preserve"> </w:t>
      </w:r>
      <w:r>
        <w:t>COMISIA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BURSELOR</w:t>
      </w:r>
    </w:p>
    <w:p w14:paraId="71F38605" w14:textId="77777777" w:rsidR="00AE07A5" w:rsidRDefault="00AE07A5" w:rsidP="00AE07A5">
      <w:pPr>
        <w:spacing w:before="59"/>
        <w:ind w:right="1"/>
        <w:jc w:val="center"/>
        <w:rPr>
          <w:b/>
        </w:rPr>
      </w:pPr>
      <w:r>
        <w:rPr>
          <w:b/>
        </w:rPr>
        <w:t>Școala</w:t>
      </w:r>
      <w:r>
        <w:rPr>
          <w:b/>
          <w:spacing w:val="-9"/>
        </w:rPr>
        <w:t xml:space="preserve"> </w:t>
      </w:r>
      <w:r>
        <w:rPr>
          <w:b/>
        </w:rPr>
        <w:t>Gimnazială</w:t>
      </w:r>
      <w:r>
        <w:rPr>
          <w:b/>
          <w:spacing w:val="-5"/>
        </w:rPr>
        <w:t xml:space="preserve"> </w:t>
      </w:r>
      <w:r>
        <w:rPr>
          <w:b/>
        </w:rPr>
        <w:t>„Vasile Lucaciu”</w:t>
      </w:r>
      <w:r>
        <w:rPr>
          <w:b/>
          <w:spacing w:val="-5"/>
        </w:rPr>
        <w:t xml:space="preserve"> </w:t>
      </w:r>
      <w:r>
        <w:rPr>
          <w:b/>
        </w:rPr>
        <w:t>Șișești</w:t>
      </w:r>
    </w:p>
    <w:p w14:paraId="26695CF0" w14:textId="77777777" w:rsidR="00AE07A5" w:rsidRDefault="00AE07A5" w:rsidP="00AE07A5">
      <w:pPr>
        <w:pStyle w:val="BodyText"/>
        <w:rPr>
          <w:b/>
          <w:sz w:val="20"/>
        </w:rPr>
      </w:pPr>
    </w:p>
    <w:p w14:paraId="14111490" w14:textId="77777777" w:rsidR="0067401A" w:rsidRDefault="0067401A">
      <w:pPr>
        <w:pStyle w:val="BodyText"/>
        <w:rPr>
          <w:b/>
          <w:sz w:val="22"/>
        </w:rPr>
      </w:pPr>
    </w:p>
    <w:p w14:paraId="6E4E8AE3" w14:textId="77777777" w:rsidR="0067401A" w:rsidRDefault="0067401A">
      <w:pPr>
        <w:pStyle w:val="BodyText"/>
        <w:spacing w:before="61"/>
        <w:rPr>
          <w:b/>
          <w:sz w:val="22"/>
        </w:rPr>
      </w:pPr>
    </w:p>
    <w:p w14:paraId="5633179B" w14:textId="77777777" w:rsidR="0067401A" w:rsidRDefault="00000000">
      <w:pPr>
        <w:ind w:left="707"/>
        <w:rPr>
          <w:sz w:val="20"/>
        </w:rPr>
      </w:pPr>
      <w:r>
        <w:rPr>
          <w:sz w:val="20"/>
        </w:rPr>
        <w:t>Vă</w:t>
      </w:r>
      <w:r>
        <w:rPr>
          <w:spacing w:val="-5"/>
          <w:sz w:val="20"/>
        </w:rPr>
        <w:t xml:space="preserve"> </w:t>
      </w:r>
      <w:r>
        <w:rPr>
          <w:sz w:val="20"/>
        </w:rPr>
        <w:t>rog</w:t>
      </w:r>
      <w:r>
        <w:rPr>
          <w:spacing w:val="-4"/>
          <w:sz w:val="20"/>
        </w:rPr>
        <w:t xml:space="preserve"> </w:t>
      </w:r>
      <w:r>
        <w:rPr>
          <w:sz w:val="20"/>
        </w:rPr>
        <w:t>să</w:t>
      </w:r>
      <w:r>
        <w:rPr>
          <w:spacing w:val="-5"/>
          <w:sz w:val="20"/>
        </w:rPr>
        <w:t xml:space="preserve"> </w:t>
      </w:r>
      <w:r>
        <w:rPr>
          <w:sz w:val="20"/>
        </w:rPr>
        <w:t>aprobați</w:t>
      </w:r>
      <w:r>
        <w:rPr>
          <w:spacing w:val="-4"/>
          <w:sz w:val="20"/>
        </w:rPr>
        <w:t xml:space="preserve"> </w:t>
      </w:r>
      <w:r>
        <w:rPr>
          <w:sz w:val="20"/>
        </w:rPr>
        <w:t>acordarea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bursei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sociale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elevului/elevei</w:t>
      </w:r>
      <w:r>
        <w:rPr>
          <w:spacing w:val="-6"/>
          <w:sz w:val="20"/>
        </w:rPr>
        <w:t xml:space="preserve"> </w:t>
      </w:r>
      <w:r>
        <w:rPr>
          <w:sz w:val="20"/>
        </w:rPr>
        <w:t>ale</w:t>
      </w:r>
      <w:r>
        <w:rPr>
          <w:spacing w:val="-5"/>
          <w:sz w:val="20"/>
        </w:rPr>
        <w:t xml:space="preserve"> </w:t>
      </w:r>
      <w:r>
        <w:rPr>
          <w:sz w:val="20"/>
        </w:rPr>
        <w:t>cărui/cărei</w:t>
      </w:r>
      <w:r>
        <w:rPr>
          <w:spacing w:val="-4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sunt</w:t>
      </w:r>
      <w:r>
        <w:rPr>
          <w:spacing w:val="-8"/>
          <w:sz w:val="20"/>
        </w:rPr>
        <w:t xml:space="preserve"> </w:t>
      </w:r>
      <w:r>
        <w:rPr>
          <w:sz w:val="20"/>
        </w:rPr>
        <w:t>prezentate</w:t>
      </w:r>
      <w:r>
        <w:rPr>
          <w:spacing w:val="-4"/>
          <w:sz w:val="20"/>
        </w:rPr>
        <w:t xml:space="preserve"> </w:t>
      </w:r>
      <w:r>
        <w:rPr>
          <w:sz w:val="20"/>
        </w:rPr>
        <w:t>mai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jos:</w:t>
      </w:r>
    </w:p>
    <w:p w14:paraId="011D79F1" w14:textId="77777777" w:rsidR="0067401A" w:rsidRDefault="0067401A">
      <w:pPr>
        <w:pStyle w:val="BodyText"/>
        <w:spacing w:before="5" w:after="1"/>
        <w:rPr>
          <w:sz w:val="11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67401A" w14:paraId="19D54002" w14:textId="77777777">
        <w:trPr>
          <w:trHeight w:val="451"/>
        </w:trPr>
        <w:tc>
          <w:tcPr>
            <w:tcW w:w="3401" w:type="dxa"/>
            <w:shd w:val="clear" w:color="auto" w:fill="F5F5F5"/>
          </w:tcPr>
          <w:p w14:paraId="62DBC3DA" w14:textId="77777777" w:rsidR="0067401A" w:rsidRDefault="00000000">
            <w:pPr>
              <w:pStyle w:val="TableParagraph"/>
              <w:spacing w:before="99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39" w:type="dxa"/>
          </w:tcPr>
          <w:p w14:paraId="23F56FF8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6D07C838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25054812" w14:textId="77777777" w:rsidR="0067401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C.I.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seria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nr.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CNP</w:t>
            </w:r>
          </w:p>
        </w:tc>
        <w:tc>
          <w:tcPr>
            <w:tcW w:w="6239" w:type="dxa"/>
          </w:tcPr>
          <w:p w14:paraId="56AAAEFB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07AAE632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5E9901E8" w14:textId="77777777" w:rsidR="0067401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față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elev</w:t>
            </w:r>
          </w:p>
        </w:tc>
        <w:tc>
          <w:tcPr>
            <w:tcW w:w="6239" w:type="dxa"/>
          </w:tcPr>
          <w:p w14:paraId="2EEAFAF9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47531D45" w14:textId="77777777">
        <w:trPr>
          <w:trHeight w:val="661"/>
        </w:trPr>
        <w:tc>
          <w:tcPr>
            <w:tcW w:w="3401" w:type="dxa"/>
            <w:shd w:val="clear" w:color="auto" w:fill="F5F5F5"/>
          </w:tcPr>
          <w:p w14:paraId="424DC76F" w14:textId="77777777" w:rsidR="0067401A" w:rsidRDefault="00000000">
            <w:pPr>
              <w:pStyle w:val="TableParagraph"/>
              <w:spacing w:before="81" w:line="273" w:lineRule="auto"/>
              <w:ind w:right="76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domiciliu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(localitate,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str.,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nr., bl., sc., et., ap.)</w:t>
            </w:r>
          </w:p>
        </w:tc>
        <w:tc>
          <w:tcPr>
            <w:tcW w:w="6239" w:type="dxa"/>
          </w:tcPr>
          <w:p w14:paraId="3CE8BACD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2715FE1B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5A96AEE4" w14:textId="77777777" w:rsidR="0067401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39" w:type="dxa"/>
          </w:tcPr>
          <w:p w14:paraId="61C03DF6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1C64058B" w14:textId="77777777">
        <w:trPr>
          <w:trHeight w:val="453"/>
        </w:trPr>
        <w:tc>
          <w:tcPr>
            <w:tcW w:w="3401" w:type="dxa"/>
            <w:shd w:val="clear" w:color="auto" w:fill="F5F5F5"/>
          </w:tcPr>
          <w:p w14:paraId="11C20F54" w14:textId="77777777" w:rsidR="0067401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 w14:paraId="5CD2C1DC" w14:textId="77777777" w:rsidR="0067401A" w:rsidRDefault="0067401A">
            <w:pPr>
              <w:pStyle w:val="TableParagraph"/>
              <w:ind w:left="0"/>
              <w:rPr>
                <w:sz w:val="18"/>
              </w:rPr>
            </w:pPr>
          </w:p>
        </w:tc>
      </w:tr>
      <w:tr w:rsidR="0067401A" w14:paraId="50017B0D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44355932" w14:textId="77777777" w:rsidR="0067401A" w:rsidRDefault="00000000">
            <w:pPr>
              <w:pStyle w:val="TableParagraph"/>
              <w:spacing w:before="98"/>
              <w:rPr>
                <w:sz w:val="19"/>
              </w:rPr>
            </w:pPr>
            <w:r>
              <w:rPr>
                <w:sz w:val="19"/>
              </w:rPr>
              <w:t>Clasa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Nivelul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învățământ</w:t>
            </w:r>
          </w:p>
        </w:tc>
        <w:tc>
          <w:tcPr>
            <w:tcW w:w="6239" w:type="dxa"/>
          </w:tcPr>
          <w:p w14:paraId="4DABB9BE" w14:textId="77777777" w:rsidR="0067401A" w:rsidRDefault="00000000">
            <w:pPr>
              <w:pStyle w:val="TableParagraph"/>
              <w:tabs>
                <w:tab w:val="left" w:pos="1839"/>
                <w:tab w:val="left" w:pos="2293"/>
                <w:tab w:val="left" w:pos="3076"/>
                <w:tab w:val="left" w:pos="3380"/>
              </w:tabs>
              <w:spacing w:before="93"/>
              <w:rPr>
                <w:sz w:val="20"/>
              </w:rPr>
            </w:pPr>
            <w:r>
              <w:rPr>
                <w:sz w:val="20"/>
              </w:rPr>
              <w:t xml:space="preserve">Clasa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primar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gimnazial</w:t>
            </w:r>
          </w:p>
        </w:tc>
      </w:tr>
    </w:tbl>
    <w:p w14:paraId="63DA7112" w14:textId="77777777" w:rsidR="0067401A" w:rsidRDefault="0067401A">
      <w:pPr>
        <w:pStyle w:val="BodyText"/>
        <w:spacing w:before="165"/>
        <w:rPr>
          <w:sz w:val="20"/>
        </w:rPr>
      </w:pPr>
    </w:p>
    <w:p w14:paraId="4E30A717" w14:textId="77777777" w:rsidR="0067401A" w:rsidRDefault="00000000">
      <w:pPr>
        <w:pStyle w:val="Heading4"/>
      </w:pPr>
      <w:r>
        <w:t>Solicit</w:t>
      </w:r>
      <w:r>
        <w:rPr>
          <w:spacing w:val="-8"/>
        </w:rPr>
        <w:t xml:space="preserve"> </w:t>
      </w:r>
      <w:r>
        <w:t>acordarea</w:t>
      </w:r>
      <w:r>
        <w:rPr>
          <w:spacing w:val="-4"/>
        </w:rPr>
        <w:t xml:space="preserve"> </w:t>
      </w:r>
      <w:r>
        <w:t>bursei</w:t>
      </w:r>
      <w:r>
        <w:rPr>
          <w:spacing w:val="-5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următoarea</w:t>
      </w:r>
      <w:r>
        <w:rPr>
          <w:spacing w:val="-4"/>
        </w:rPr>
        <w:t xml:space="preserve"> </w:t>
      </w:r>
      <w:r>
        <w:t>situație</w:t>
      </w:r>
      <w:r>
        <w:rPr>
          <w:spacing w:val="-4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rPr>
          <w:spacing w:val="-2"/>
        </w:rPr>
        <w:t>bifează):</w:t>
      </w:r>
    </w:p>
    <w:p w14:paraId="3B86F83E" w14:textId="77777777" w:rsidR="0067401A" w:rsidRDefault="00000000">
      <w:pPr>
        <w:pStyle w:val="ListParagraph"/>
        <w:numPr>
          <w:ilvl w:val="0"/>
          <w:numId w:val="2"/>
        </w:numPr>
        <w:tabs>
          <w:tab w:val="left" w:pos="1006"/>
        </w:tabs>
        <w:spacing w:before="94"/>
        <w:ind w:left="1006" w:hanging="299"/>
        <w:rPr>
          <w:sz w:val="19"/>
        </w:rPr>
      </w:pPr>
      <w:r>
        <w:rPr>
          <w:sz w:val="19"/>
        </w:rPr>
        <w:t>elev</w:t>
      </w:r>
      <w:r>
        <w:rPr>
          <w:spacing w:val="-4"/>
          <w:sz w:val="19"/>
        </w:rPr>
        <w:t xml:space="preserve"> </w:t>
      </w:r>
      <w:r>
        <w:rPr>
          <w:sz w:val="19"/>
        </w:rPr>
        <w:t>cu</w:t>
      </w:r>
      <w:r>
        <w:rPr>
          <w:spacing w:val="-4"/>
          <w:sz w:val="19"/>
        </w:rPr>
        <w:t xml:space="preserve"> </w:t>
      </w:r>
      <w:r>
        <w:rPr>
          <w:sz w:val="19"/>
        </w:rPr>
        <w:t>unul</w:t>
      </w:r>
      <w:r>
        <w:rPr>
          <w:spacing w:val="-6"/>
          <w:sz w:val="19"/>
        </w:rPr>
        <w:t xml:space="preserve"> </w:t>
      </w:r>
      <w:r>
        <w:rPr>
          <w:sz w:val="19"/>
        </w:rPr>
        <w:t>sau</w:t>
      </w:r>
      <w:r>
        <w:rPr>
          <w:spacing w:val="-4"/>
          <w:sz w:val="19"/>
        </w:rPr>
        <w:t xml:space="preserve"> </w:t>
      </w:r>
      <w:r>
        <w:rPr>
          <w:sz w:val="19"/>
        </w:rPr>
        <w:t>ambii</w:t>
      </w:r>
      <w:r>
        <w:rPr>
          <w:spacing w:val="-4"/>
          <w:sz w:val="19"/>
        </w:rPr>
        <w:t xml:space="preserve"> </w:t>
      </w:r>
      <w:r>
        <w:rPr>
          <w:sz w:val="19"/>
        </w:rPr>
        <w:t>părinți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decedați;</w:t>
      </w:r>
    </w:p>
    <w:p w14:paraId="43EE4907" w14:textId="77777777" w:rsidR="0067401A" w:rsidRDefault="00000000">
      <w:pPr>
        <w:pStyle w:val="ListParagraph"/>
        <w:numPr>
          <w:ilvl w:val="0"/>
          <w:numId w:val="2"/>
        </w:numPr>
        <w:tabs>
          <w:tab w:val="left" w:pos="1006"/>
        </w:tabs>
        <w:spacing w:before="60"/>
        <w:ind w:left="1006" w:hanging="299"/>
        <w:rPr>
          <w:sz w:val="19"/>
        </w:rPr>
      </w:pPr>
      <w:r>
        <w:rPr>
          <w:sz w:val="19"/>
        </w:rPr>
        <w:t>elev</w:t>
      </w:r>
      <w:r>
        <w:rPr>
          <w:spacing w:val="-5"/>
          <w:sz w:val="19"/>
        </w:rPr>
        <w:t xml:space="preserve"> </w:t>
      </w:r>
      <w:r>
        <w:rPr>
          <w:sz w:val="19"/>
        </w:rPr>
        <w:t>asupra</w:t>
      </w:r>
      <w:r>
        <w:rPr>
          <w:spacing w:val="-6"/>
          <w:sz w:val="19"/>
        </w:rPr>
        <w:t xml:space="preserve"> </w:t>
      </w:r>
      <w:r>
        <w:rPr>
          <w:sz w:val="19"/>
        </w:rPr>
        <w:t>căruia</w:t>
      </w:r>
      <w:r>
        <w:rPr>
          <w:spacing w:val="-7"/>
          <w:sz w:val="19"/>
        </w:rPr>
        <w:t xml:space="preserve"> </w:t>
      </w:r>
      <w:r>
        <w:rPr>
          <w:sz w:val="19"/>
        </w:rPr>
        <w:t>a</w:t>
      </w:r>
      <w:r>
        <w:rPr>
          <w:spacing w:val="-5"/>
          <w:sz w:val="19"/>
        </w:rPr>
        <w:t xml:space="preserve"> </w:t>
      </w:r>
      <w:r>
        <w:rPr>
          <w:sz w:val="19"/>
        </w:rPr>
        <w:t>fost</w:t>
      </w:r>
      <w:r>
        <w:rPr>
          <w:spacing w:val="-5"/>
          <w:sz w:val="19"/>
        </w:rPr>
        <w:t xml:space="preserve"> </w:t>
      </w:r>
      <w:r>
        <w:rPr>
          <w:sz w:val="19"/>
        </w:rPr>
        <w:t>instituit</w:t>
      </w:r>
      <w:r>
        <w:rPr>
          <w:spacing w:val="-6"/>
          <w:sz w:val="19"/>
        </w:rPr>
        <w:t xml:space="preserve"> </w:t>
      </w:r>
      <w:r>
        <w:rPr>
          <w:sz w:val="19"/>
        </w:rPr>
        <w:t>plasamentul</w:t>
      </w:r>
      <w:r>
        <w:rPr>
          <w:spacing w:val="-5"/>
          <w:sz w:val="19"/>
        </w:rPr>
        <w:t xml:space="preserve"> </w:t>
      </w:r>
      <w:r>
        <w:rPr>
          <w:sz w:val="19"/>
        </w:rPr>
        <w:t>sau</w:t>
      </w:r>
      <w:r>
        <w:rPr>
          <w:spacing w:val="-5"/>
          <w:sz w:val="19"/>
        </w:rPr>
        <w:t xml:space="preserve"> </w:t>
      </w:r>
      <w:r>
        <w:rPr>
          <w:sz w:val="19"/>
        </w:rPr>
        <w:t>plasamentul</w:t>
      </w:r>
      <w:r>
        <w:rPr>
          <w:spacing w:val="-5"/>
          <w:sz w:val="19"/>
        </w:rPr>
        <w:t xml:space="preserve"> </w:t>
      </w:r>
      <w:r>
        <w:rPr>
          <w:sz w:val="19"/>
        </w:rPr>
        <w:t>în</w:t>
      </w:r>
      <w:r>
        <w:rPr>
          <w:spacing w:val="-5"/>
          <w:sz w:val="19"/>
        </w:rPr>
        <w:t xml:space="preserve"> </w:t>
      </w:r>
      <w:r>
        <w:rPr>
          <w:sz w:val="19"/>
        </w:rPr>
        <w:t>regim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urgență.</w:t>
      </w:r>
    </w:p>
    <w:p w14:paraId="2774579A" w14:textId="77777777" w:rsidR="0067401A" w:rsidRDefault="00000000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B1EA55" wp14:editId="0C77A16A">
                <wp:simplePos x="0" y="0"/>
                <wp:positionH relativeFrom="page">
                  <wp:posOffset>724204</wp:posOffset>
                </wp:positionH>
                <wp:positionV relativeFrom="paragraph">
                  <wp:posOffset>68774</wp:posOffset>
                </wp:positionV>
                <wp:extent cx="6122035" cy="2717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27178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780D83" w14:textId="77777777" w:rsidR="0067401A" w:rsidRDefault="00000000">
                            <w:pPr>
                              <w:spacing w:before="79"/>
                              <w:ind w:left="93"/>
                              <w:rPr>
                                <w:i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Pentru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aceste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situații,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acordarea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bursei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sociale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nu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este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condiționată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000000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9"/>
                              </w:rPr>
                              <w:t>venitul</w:t>
                            </w:r>
                            <w:r>
                              <w:rPr>
                                <w:i/>
                                <w:color w:val="000000"/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9"/>
                              </w:rPr>
                              <w:t>familiei.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B1EA5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7pt;margin-top:5.4pt;width:482.05pt;height:21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" fillcolor="#f1f1f1" strokeweight=".72pt">
                <v:path arrowok="t"/>
                <v:textbox inset="0,0,0,0">
                  <w:txbxContent>
                    <w:p w14:paraId="64780D83" w14:textId="77777777" w:rsidR="0067401A" w:rsidRDefault="00000000">
                      <w:pPr>
                        <w:spacing w:before="79"/>
                        <w:ind w:left="93"/>
                        <w:rPr>
                          <w:i/>
                          <w:color w:val="000000"/>
                          <w:sz w:val="19"/>
                        </w:rPr>
                      </w:pPr>
                      <w:r>
                        <w:rPr>
                          <w:i/>
                          <w:color w:val="000000"/>
                          <w:sz w:val="19"/>
                        </w:rPr>
                        <w:t>Pentru</w:t>
                      </w:r>
                      <w:r>
                        <w:rPr>
                          <w:i/>
                          <w:color w:val="000000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aceste</w:t>
                      </w:r>
                      <w:r>
                        <w:rPr>
                          <w:i/>
                          <w:color w:val="000000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situații,</w:t>
                      </w:r>
                      <w:r>
                        <w:rPr>
                          <w:i/>
                          <w:color w:val="000000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acordarea</w:t>
                      </w:r>
                      <w:r>
                        <w:rPr>
                          <w:i/>
                          <w:color w:val="000000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bursei</w:t>
                      </w:r>
                      <w:r>
                        <w:rPr>
                          <w:i/>
                          <w:color w:val="000000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sociale</w:t>
                      </w:r>
                      <w:r>
                        <w:rPr>
                          <w:i/>
                          <w:color w:val="000000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nu</w:t>
                      </w:r>
                      <w:r>
                        <w:rPr>
                          <w:i/>
                          <w:color w:val="000000"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este</w:t>
                      </w:r>
                      <w:r>
                        <w:rPr>
                          <w:i/>
                          <w:color w:val="000000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condiționată</w:t>
                      </w:r>
                      <w:r>
                        <w:rPr>
                          <w:i/>
                          <w:color w:val="000000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de</w:t>
                      </w:r>
                      <w:r>
                        <w:rPr>
                          <w:i/>
                          <w:color w:val="000000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9"/>
                        </w:rPr>
                        <w:t>venitul</w:t>
                      </w:r>
                      <w:r>
                        <w:rPr>
                          <w:i/>
                          <w:color w:val="000000"/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9"/>
                        </w:rPr>
                        <w:t>familiei.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51826B" w14:textId="77777777" w:rsidR="0067401A" w:rsidRDefault="0067401A">
      <w:pPr>
        <w:pStyle w:val="BodyText"/>
        <w:spacing w:before="155"/>
        <w:rPr>
          <w:sz w:val="21"/>
        </w:rPr>
      </w:pPr>
    </w:p>
    <w:p w14:paraId="130503B0" w14:textId="77777777" w:rsidR="0067401A" w:rsidRDefault="00000000">
      <w:pPr>
        <w:pStyle w:val="Heading4"/>
      </w:pPr>
      <w:r>
        <w:t>Anexez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prezenta</w:t>
      </w:r>
      <w:r>
        <w:rPr>
          <w:spacing w:val="-5"/>
        </w:rPr>
        <w:t xml:space="preserve"> </w:t>
      </w:r>
      <w:r>
        <w:t>cerere,</w:t>
      </w:r>
      <w:r>
        <w:rPr>
          <w:spacing w:val="-6"/>
        </w:rPr>
        <w:t xml:space="preserve"> </w:t>
      </w:r>
      <w:r>
        <w:t>după</w:t>
      </w:r>
      <w:r>
        <w:rPr>
          <w:spacing w:val="-4"/>
        </w:rPr>
        <w:t xml:space="preserve"> caz:</w:t>
      </w:r>
    </w:p>
    <w:p w14:paraId="426B2EFC" w14:textId="77777777" w:rsidR="0067401A" w:rsidRDefault="00000000">
      <w:pPr>
        <w:pStyle w:val="ListParagraph"/>
        <w:numPr>
          <w:ilvl w:val="0"/>
          <w:numId w:val="1"/>
        </w:numPr>
        <w:tabs>
          <w:tab w:val="left" w:pos="614"/>
        </w:tabs>
        <w:spacing w:before="96"/>
        <w:ind w:left="614" w:hanging="190"/>
        <w:rPr>
          <w:sz w:val="19"/>
        </w:rPr>
      </w:pPr>
      <w:r>
        <w:rPr>
          <w:sz w:val="19"/>
        </w:rPr>
        <w:t>Certificatele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5"/>
          <w:sz w:val="19"/>
        </w:rPr>
        <w:t xml:space="preserve"> </w:t>
      </w:r>
      <w:r>
        <w:rPr>
          <w:sz w:val="19"/>
        </w:rPr>
        <w:t>naștere</w:t>
      </w:r>
      <w:r>
        <w:rPr>
          <w:spacing w:val="-6"/>
          <w:sz w:val="19"/>
        </w:rPr>
        <w:t xml:space="preserve"> </w:t>
      </w:r>
      <w:r>
        <w:rPr>
          <w:sz w:val="19"/>
        </w:rPr>
        <w:t>ale</w:t>
      </w:r>
      <w:r>
        <w:rPr>
          <w:spacing w:val="-5"/>
          <w:sz w:val="19"/>
        </w:rPr>
        <w:t xml:space="preserve"> </w:t>
      </w:r>
      <w:r>
        <w:rPr>
          <w:sz w:val="19"/>
        </w:rPr>
        <w:t>copiilor</w:t>
      </w:r>
      <w:r>
        <w:rPr>
          <w:spacing w:val="-6"/>
          <w:sz w:val="19"/>
        </w:rPr>
        <w:t xml:space="preserve"> </w:t>
      </w:r>
      <w:r>
        <w:rPr>
          <w:sz w:val="19"/>
        </w:rPr>
        <w:t>sub</w:t>
      </w:r>
      <w:r>
        <w:rPr>
          <w:spacing w:val="-3"/>
          <w:sz w:val="19"/>
        </w:rPr>
        <w:t xml:space="preserve"> </w:t>
      </w:r>
      <w:r>
        <w:rPr>
          <w:sz w:val="19"/>
        </w:rPr>
        <w:t>14</w:t>
      </w:r>
      <w:r>
        <w:rPr>
          <w:spacing w:val="-4"/>
          <w:sz w:val="19"/>
        </w:rPr>
        <w:t xml:space="preserve"> </w:t>
      </w:r>
      <w:r>
        <w:rPr>
          <w:sz w:val="19"/>
        </w:rPr>
        <w:t>ani</w:t>
      </w:r>
      <w:r>
        <w:rPr>
          <w:spacing w:val="-6"/>
          <w:sz w:val="19"/>
        </w:rPr>
        <w:t xml:space="preserve"> </w:t>
      </w:r>
      <w:r>
        <w:rPr>
          <w:sz w:val="19"/>
        </w:rPr>
        <w:t>și</w:t>
      </w:r>
      <w:r>
        <w:rPr>
          <w:spacing w:val="-5"/>
          <w:sz w:val="19"/>
        </w:rPr>
        <w:t xml:space="preserve"> </w:t>
      </w:r>
      <w:r>
        <w:rPr>
          <w:sz w:val="19"/>
        </w:rPr>
        <w:t>actele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identitate</w:t>
      </w:r>
      <w:r>
        <w:rPr>
          <w:spacing w:val="-4"/>
          <w:sz w:val="19"/>
        </w:rPr>
        <w:t xml:space="preserve"> </w:t>
      </w:r>
      <w:r>
        <w:rPr>
          <w:sz w:val="19"/>
        </w:rPr>
        <w:t>ale</w:t>
      </w:r>
      <w:r>
        <w:rPr>
          <w:spacing w:val="-6"/>
          <w:sz w:val="19"/>
        </w:rPr>
        <w:t xml:space="preserve"> </w:t>
      </w:r>
      <w:r>
        <w:rPr>
          <w:sz w:val="19"/>
        </w:rPr>
        <w:t>persoanelor</w:t>
      </w:r>
      <w:r>
        <w:rPr>
          <w:spacing w:val="-5"/>
          <w:sz w:val="19"/>
        </w:rPr>
        <w:t xml:space="preserve"> </w:t>
      </w:r>
      <w:r>
        <w:rPr>
          <w:sz w:val="19"/>
        </w:rPr>
        <w:t>care</w:t>
      </w:r>
      <w:r>
        <w:rPr>
          <w:spacing w:val="-6"/>
          <w:sz w:val="19"/>
        </w:rPr>
        <w:t xml:space="preserve"> </w:t>
      </w:r>
      <w:r>
        <w:rPr>
          <w:sz w:val="19"/>
        </w:rPr>
        <w:t>au</w:t>
      </w:r>
      <w:r>
        <w:rPr>
          <w:spacing w:val="-3"/>
          <w:sz w:val="19"/>
        </w:rPr>
        <w:t xml:space="preserve"> </w:t>
      </w:r>
      <w:r>
        <w:rPr>
          <w:sz w:val="19"/>
        </w:rPr>
        <w:t>împlinit</w:t>
      </w:r>
      <w:r>
        <w:rPr>
          <w:spacing w:val="-5"/>
          <w:sz w:val="19"/>
        </w:rPr>
        <w:t xml:space="preserve"> </w:t>
      </w:r>
      <w:r>
        <w:rPr>
          <w:sz w:val="19"/>
        </w:rPr>
        <w:t>14</w:t>
      </w:r>
      <w:r>
        <w:rPr>
          <w:spacing w:val="-4"/>
          <w:sz w:val="19"/>
        </w:rPr>
        <w:t xml:space="preserve"> ani;</w:t>
      </w:r>
    </w:p>
    <w:p w14:paraId="24F64E4B" w14:textId="77777777" w:rsidR="0067401A" w:rsidRDefault="00000000">
      <w:pPr>
        <w:pStyle w:val="ListParagraph"/>
        <w:numPr>
          <w:ilvl w:val="0"/>
          <w:numId w:val="1"/>
        </w:numPr>
        <w:tabs>
          <w:tab w:val="left" w:pos="614"/>
        </w:tabs>
        <w:spacing w:before="22"/>
        <w:ind w:left="614" w:hanging="190"/>
        <w:rPr>
          <w:sz w:val="19"/>
        </w:rPr>
      </w:pPr>
      <w:r>
        <w:rPr>
          <w:sz w:val="19"/>
        </w:rPr>
        <w:t>Documentele</w:t>
      </w:r>
      <w:r>
        <w:rPr>
          <w:spacing w:val="-9"/>
          <w:sz w:val="19"/>
        </w:rPr>
        <w:t xml:space="preserve"> </w:t>
      </w:r>
      <w:r>
        <w:rPr>
          <w:sz w:val="19"/>
        </w:rPr>
        <w:t>privind</w:t>
      </w:r>
      <w:r>
        <w:rPr>
          <w:spacing w:val="-8"/>
          <w:sz w:val="19"/>
        </w:rPr>
        <w:t xml:space="preserve"> </w:t>
      </w:r>
      <w:r>
        <w:rPr>
          <w:sz w:val="19"/>
        </w:rPr>
        <w:t>starea</w:t>
      </w:r>
      <w:r>
        <w:rPr>
          <w:spacing w:val="-8"/>
          <w:sz w:val="19"/>
        </w:rPr>
        <w:t xml:space="preserve"> </w:t>
      </w:r>
      <w:r>
        <w:rPr>
          <w:sz w:val="19"/>
        </w:rPr>
        <w:t>civilă</w:t>
      </w:r>
      <w:r>
        <w:rPr>
          <w:spacing w:val="-7"/>
          <w:sz w:val="19"/>
        </w:rPr>
        <w:t xml:space="preserve"> </w:t>
      </w:r>
      <w:r>
        <w:rPr>
          <w:sz w:val="19"/>
        </w:rPr>
        <w:t>și</w:t>
      </w:r>
      <w:r>
        <w:rPr>
          <w:spacing w:val="-7"/>
          <w:sz w:val="19"/>
        </w:rPr>
        <w:t xml:space="preserve"> </w:t>
      </w:r>
      <w:r>
        <w:rPr>
          <w:sz w:val="19"/>
        </w:rPr>
        <w:t>componența</w:t>
      </w:r>
      <w:r>
        <w:rPr>
          <w:spacing w:val="-8"/>
          <w:sz w:val="19"/>
        </w:rPr>
        <w:t xml:space="preserve"> </w:t>
      </w:r>
      <w:r>
        <w:rPr>
          <w:sz w:val="19"/>
        </w:rPr>
        <w:t>familiei,</w:t>
      </w:r>
      <w:r>
        <w:rPr>
          <w:spacing w:val="-7"/>
          <w:sz w:val="19"/>
        </w:rPr>
        <w:t xml:space="preserve"> </w:t>
      </w:r>
      <w:r>
        <w:rPr>
          <w:sz w:val="19"/>
        </w:rPr>
        <w:t>după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caz;</w:t>
      </w:r>
    </w:p>
    <w:p w14:paraId="1826576F" w14:textId="77777777" w:rsidR="0067401A" w:rsidRDefault="00000000">
      <w:pPr>
        <w:pStyle w:val="ListParagraph"/>
        <w:numPr>
          <w:ilvl w:val="0"/>
          <w:numId w:val="1"/>
        </w:numPr>
        <w:tabs>
          <w:tab w:val="left" w:pos="614"/>
        </w:tabs>
        <w:ind w:left="614" w:hanging="190"/>
        <w:rPr>
          <w:sz w:val="19"/>
        </w:rPr>
      </w:pPr>
      <w:r>
        <w:rPr>
          <w:sz w:val="19"/>
        </w:rPr>
        <w:t>Certificatul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deces</w:t>
      </w:r>
      <w:r>
        <w:rPr>
          <w:spacing w:val="-5"/>
          <w:sz w:val="19"/>
        </w:rPr>
        <w:t xml:space="preserve"> </w:t>
      </w:r>
      <w:r>
        <w:rPr>
          <w:sz w:val="19"/>
        </w:rPr>
        <w:t>al</w:t>
      </w:r>
      <w:r>
        <w:rPr>
          <w:spacing w:val="-7"/>
          <w:sz w:val="19"/>
        </w:rPr>
        <w:t xml:space="preserve"> </w:t>
      </w:r>
      <w:r>
        <w:rPr>
          <w:sz w:val="19"/>
        </w:rPr>
        <w:t>părintelui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părinților;</w:t>
      </w:r>
    </w:p>
    <w:p w14:paraId="11F4FC0B" w14:textId="77777777" w:rsidR="0067401A" w:rsidRDefault="00000000">
      <w:pPr>
        <w:pStyle w:val="ListParagraph"/>
        <w:numPr>
          <w:ilvl w:val="0"/>
          <w:numId w:val="1"/>
        </w:numPr>
        <w:tabs>
          <w:tab w:val="left" w:pos="614"/>
        </w:tabs>
        <w:ind w:left="614" w:hanging="190"/>
        <w:rPr>
          <w:sz w:val="19"/>
        </w:rPr>
      </w:pPr>
      <w:r>
        <w:rPr>
          <w:sz w:val="19"/>
        </w:rPr>
        <w:t>Hotărârea</w:t>
      </w:r>
      <w:r>
        <w:rPr>
          <w:spacing w:val="-7"/>
          <w:sz w:val="19"/>
        </w:rPr>
        <w:t xml:space="preserve"> </w:t>
      </w:r>
      <w:r>
        <w:rPr>
          <w:sz w:val="19"/>
        </w:rPr>
        <w:t>/</w:t>
      </w:r>
      <w:r>
        <w:rPr>
          <w:spacing w:val="-6"/>
          <w:sz w:val="19"/>
        </w:rPr>
        <w:t xml:space="preserve"> </w:t>
      </w:r>
      <w:r>
        <w:rPr>
          <w:sz w:val="19"/>
        </w:rPr>
        <w:t>decizia</w:t>
      </w:r>
      <w:r>
        <w:rPr>
          <w:spacing w:val="-7"/>
          <w:sz w:val="19"/>
        </w:rPr>
        <w:t xml:space="preserve"> </w:t>
      </w:r>
      <w:r>
        <w:rPr>
          <w:sz w:val="19"/>
        </w:rPr>
        <w:t>privind</w:t>
      </w:r>
      <w:r>
        <w:rPr>
          <w:spacing w:val="-5"/>
          <w:sz w:val="19"/>
        </w:rPr>
        <w:t xml:space="preserve"> </w:t>
      </w:r>
      <w:r>
        <w:rPr>
          <w:sz w:val="19"/>
        </w:rPr>
        <w:t>plasamentul</w:t>
      </w:r>
      <w:r>
        <w:rPr>
          <w:spacing w:val="-5"/>
          <w:sz w:val="19"/>
        </w:rPr>
        <w:t xml:space="preserve"> </w:t>
      </w:r>
      <w:r>
        <w:rPr>
          <w:sz w:val="19"/>
        </w:rPr>
        <w:t>sau</w:t>
      </w:r>
      <w:r>
        <w:rPr>
          <w:spacing w:val="-5"/>
          <w:sz w:val="19"/>
        </w:rPr>
        <w:t xml:space="preserve"> </w:t>
      </w:r>
      <w:r>
        <w:rPr>
          <w:sz w:val="19"/>
        </w:rPr>
        <w:t>plasamentul</w:t>
      </w:r>
      <w:r>
        <w:rPr>
          <w:spacing w:val="-8"/>
          <w:sz w:val="19"/>
        </w:rPr>
        <w:t xml:space="preserve"> </w:t>
      </w:r>
      <w:r>
        <w:rPr>
          <w:sz w:val="19"/>
        </w:rPr>
        <w:t>în</w:t>
      </w:r>
      <w:r>
        <w:rPr>
          <w:spacing w:val="-5"/>
          <w:sz w:val="19"/>
        </w:rPr>
        <w:t xml:space="preserve"> </w:t>
      </w:r>
      <w:r>
        <w:rPr>
          <w:sz w:val="19"/>
        </w:rPr>
        <w:t>regim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urgență;</w:t>
      </w:r>
    </w:p>
    <w:p w14:paraId="7E75E6BE" w14:textId="77777777" w:rsidR="0067401A" w:rsidRDefault="00000000">
      <w:pPr>
        <w:pStyle w:val="ListParagraph"/>
        <w:numPr>
          <w:ilvl w:val="0"/>
          <w:numId w:val="1"/>
        </w:numPr>
        <w:tabs>
          <w:tab w:val="left" w:pos="614"/>
        </w:tabs>
        <w:spacing w:before="22"/>
        <w:ind w:left="614" w:hanging="190"/>
        <w:rPr>
          <w:sz w:val="19"/>
        </w:rPr>
      </w:pPr>
      <w:r>
        <w:rPr>
          <w:sz w:val="19"/>
        </w:rPr>
        <w:t>Alte</w:t>
      </w:r>
      <w:r>
        <w:rPr>
          <w:spacing w:val="-8"/>
          <w:sz w:val="19"/>
        </w:rPr>
        <w:t xml:space="preserve"> </w:t>
      </w:r>
      <w:r>
        <w:rPr>
          <w:sz w:val="19"/>
        </w:rPr>
        <w:t>documente</w:t>
      </w:r>
      <w:r>
        <w:rPr>
          <w:spacing w:val="-8"/>
          <w:sz w:val="19"/>
        </w:rPr>
        <w:t xml:space="preserve"> </w:t>
      </w:r>
      <w:r>
        <w:rPr>
          <w:sz w:val="19"/>
        </w:rPr>
        <w:t>justificative</w:t>
      </w:r>
      <w:r>
        <w:rPr>
          <w:spacing w:val="-9"/>
          <w:sz w:val="19"/>
        </w:rPr>
        <w:t xml:space="preserve"> </w:t>
      </w:r>
      <w:r>
        <w:rPr>
          <w:sz w:val="19"/>
        </w:rPr>
        <w:t>privind</w:t>
      </w:r>
      <w:r>
        <w:rPr>
          <w:spacing w:val="-7"/>
          <w:sz w:val="19"/>
        </w:rPr>
        <w:t xml:space="preserve"> </w:t>
      </w:r>
      <w:r>
        <w:rPr>
          <w:sz w:val="19"/>
        </w:rPr>
        <w:t>situația</w:t>
      </w:r>
      <w:r>
        <w:rPr>
          <w:spacing w:val="-8"/>
          <w:sz w:val="19"/>
        </w:rPr>
        <w:t xml:space="preserve"> </w:t>
      </w:r>
      <w:r>
        <w:rPr>
          <w:sz w:val="19"/>
        </w:rPr>
        <w:t>invocată,</w:t>
      </w:r>
      <w:r>
        <w:rPr>
          <w:spacing w:val="-9"/>
          <w:sz w:val="19"/>
        </w:rPr>
        <w:t xml:space="preserve"> </w:t>
      </w:r>
      <w:r>
        <w:rPr>
          <w:sz w:val="19"/>
        </w:rPr>
        <w:t>după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caz.</w:t>
      </w:r>
    </w:p>
    <w:p w14:paraId="0C22026F" w14:textId="77777777" w:rsidR="0067401A" w:rsidRDefault="0067401A">
      <w:pPr>
        <w:pStyle w:val="BodyText"/>
        <w:spacing w:before="151"/>
      </w:pPr>
    </w:p>
    <w:p w14:paraId="0FC41619" w14:textId="77777777" w:rsidR="0067401A" w:rsidRDefault="00000000">
      <w:pPr>
        <w:pStyle w:val="BodyText"/>
        <w:ind w:left="141" w:right="92" w:firstLine="566"/>
      </w:pPr>
      <w:r>
        <w:t>Cunoscând</w:t>
      </w:r>
      <w:r>
        <w:rPr>
          <w:spacing w:val="-4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326</w:t>
      </w:r>
      <w:r>
        <w:rPr>
          <w:spacing w:val="-4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Codul</w:t>
      </w:r>
      <w:r>
        <w:rPr>
          <w:spacing w:val="-3"/>
        </w:rPr>
        <w:t xml:space="preserve"> </w:t>
      </w:r>
      <w:r>
        <w:t>penal</w:t>
      </w:r>
      <w:r>
        <w:rPr>
          <w:spacing w:val="-4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falsul</w:t>
      </w:r>
      <w:r>
        <w:rPr>
          <w:spacing w:val="-5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declarații,</w:t>
      </w:r>
      <w:r>
        <w:rPr>
          <w:spacing w:val="-3"/>
        </w:rPr>
        <w:t xml:space="preserve"> </w:t>
      </w:r>
      <w:r>
        <w:t>declar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răspundere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informațiile și documentele prezentate sunt reale, exacte și complete.</w:t>
      </w:r>
    </w:p>
    <w:p w14:paraId="70907247" w14:textId="77777777" w:rsidR="0067401A" w:rsidRDefault="0067401A">
      <w:pPr>
        <w:pStyle w:val="BodyText"/>
        <w:spacing w:before="156"/>
      </w:pPr>
    </w:p>
    <w:p w14:paraId="707D0CA5" w14:textId="77777777" w:rsidR="0067401A" w:rsidRDefault="00000000">
      <w:pPr>
        <w:pStyle w:val="ListParagraph"/>
        <w:numPr>
          <w:ilvl w:val="1"/>
          <w:numId w:val="1"/>
        </w:numPr>
        <w:tabs>
          <w:tab w:val="left" w:pos="990"/>
          <w:tab w:val="left" w:pos="1067"/>
        </w:tabs>
        <w:spacing w:before="0"/>
        <w:ind w:right="151" w:hanging="284"/>
        <w:rPr>
          <w:sz w:val="19"/>
        </w:rPr>
      </w:pPr>
      <w:r>
        <w:rPr>
          <w:sz w:val="19"/>
        </w:rPr>
        <w:tab/>
        <w:t>Sunt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acord</w:t>
      </w:r>
      <w:r>
        <w:rPr>
          <w:spacing w:val="25"/>
          <w:sz w:val="19"/>
        </w:rPr>
        <w:t xml:space="preserve"> </w:t>
      </w:r>
      <w:r>
        <w:rPr>
          <w:sz w:val="19"/>
        </w:rPr>
        <w:t>cu</w:t>
      </w:r>
      <w:r>
        <w:rPr>
          <w:spacing w:val="22"/>
          <w:sz w:val="19"/>
        </w:rPr>
        <w:t xml:space="preserve"> </w:t>
      </w:r>
      <w:r>
        <w:rPr>
          <w:sz w:val="19"/>
        </w:rPr>
        <w:t>prelucrarea</w:t>
      </w:r>
      <w:r>
        <w:rPr>
          <w:spacing w:val="23"/>
          <w:sz w:val="19"/>
        </w:rPr>
        <w:t xml:space="preserve"> </w:t>
      </w:r>
      <w:r>
        <w:rPr>
          <w:sz w:val="19"/>
        </w:rPr>
        <w:t>datelor</w:t>
      </w:r>
      <w:r>
        <w:rPr>
          <w:spacing w:val="23"/>
          <w:sz w:val="19"/>
        </w:rPr>
        <w:t xml:space="preserve"> </w:t>
      </w:r>
      <w:r>
        <w:rPr>
          <w:sz w:val="19"/>
        </w:rPr>
        <w:t>cu</w:t>
      </w:r>
      <w:r>
        <w:rPr>
          <w:spacing w:val="24"/>
          <w:sz w:val="19"/>
        </w:rPr>
        <w:t xml:space="preserve"> </w:t>
      </w:r>
      <w:r>
        <w:rPr>
          <w:sz w:val="19"/>
        </w:rPr>
        <w:t>caracter</w:t>
      </w:r>
      <w:r>
        <w:rPr>
          <w:spacing w:val="23"/>
          <w:sz w:val="19"/>
        </w:rPr>
        <w:t xml:space="preserve"> </w:t>
      </w:r>
      <w:r>
        <w:rPr>
          <w:sz w:val="19"/>
        </w:rPr>
        <w:t>personal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către</w:t>
      </w:r>
      <w:r>
        <w:rPr>
          <w:spacing w:val="23"/>
          <w:sz w:val="19"/>
        </w:rPr>
        <w:t xml:space="preserve"> </w:t>
      </w:r>
      <w:r>
        <w:rPr>
          <w:sz w:val="19"/>
        </w:rPr>
        <w:t>unitatea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învățământ,</w:t>
      </w:r>
      <w:r>
        <w:rPr>
          <w:spacing w:val="24"/>
          <w:sz w:val="19"/>
        </w:rPr>
        <w:t xml:space="preserve"> </w:t>
      </w:r>
      <w:r>
        <w:rPr>
          <w:sz w:val="19"/>
        </w:rPr>
        <w:t>exclusiv</w:t>
      </w:r>
      <w:r>
        <w:rPr>
          <w:spacing w:val="25"/>
          <w:sz w:val="19"/>
        </w:rPr>
        <w:t xml:space="preserve"> </w:t>
      </w:r>
      <w:r>
        <w:rPr>
          <w:sz w:val="19"/>
        </w:rPr>
        <w:t>în</w:t>
      </w:r>
      <w:r>
        <w:rPr>
          <w:spacing w:val="25"/>
          <w:sz w:val="19"/>
        </w:rPr>
        <w:t xml:space="preserve"> </w:t>
      </w:r>
      <w:r>
        <w:rPr>
          <w:sz w:val="19"/>
        </w:rPr>
        <w:t>vederea verificării eligibilității și acordării bursei, conform Regulamentului (UE) 2016/679.</w:t>
      </w:r>
    </w:p>
    <w:p w14:paraId="085B03B7" w14:textId="77777777" w:rsidR="0067401A" w:rsidRDefault="0067401A">
      <w:pPr>
        <w:pStyle w:val="BodyText"/>
      </w:pPr>
    </w:p>
    <w:p w14:paraId="26AA3B01" w14:textId="77777777" w:rsidR="0067401A" w:rsidRDefault="0067401A">
      <w:pPr>
        <w:pStyle w:val="BodyText"/>
        <w:spacing w:before="134"/>
      </w:pPr>
    </w:p>
    <w:p w14:paraId="6BA65FB1" w14:textId="77777777" w:rsidR="0067401A" w:rsidRDefault="00000000">
      <w:pPr>
        <w:tabs>
          <w:tab w:val="left" w:pos="2644"/>
          <w:tab w:val="left" w:pos="4742"/>
          <w:tab w:val="left" w:pos="9739"/>
        </w:tabs>
        <w:spacing w:before="1"/>
        <w:ind w:left="141"/>
        <w:rPr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Semnătura solicitantului </w:t>
      </w:r>
      <w:r>
        <w:rPr>
          <w:sz w:val="20"/>
          <w:u w:val="single"/>
        </w:rPr>
        <w:tab/>
      </w:r>
    </w:p>
    <w:sectPr w:rsidR="0067401A">
      <w:type w:val="continuous"/>
      <w:pgSz w:w="11910" w:h="16840"/>
      <w:pgMar w:top="6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4560E"/>
    <w:multiLevelType w:val="hybridMultilevel"/>
    <w:tmpl w:val="325EA1EA"/>
    <w:lvl w:ilvl="0" w:tplc="FA4CBCB8">
      <w:start w:val="1"/>
      <w:numFmt w:val="decimal"/>
      <w:lvlText w:val="%1."/>
      <w:lvlJc w:val="left"/>
      <w:pPr>
        <w:ind w:left="616" w:hanging="1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9"/>
        <w:szCs w:val="19"/>
        <w:lang w:val="ro-RO" w:eastAsia="en-US" w:bidi="ar-SA"/>
      </w:rPr>
    </w:lvl>
    <w:lvl w:ilvl="1" w:tplc="6E16B294">
      <w:numFmt w:val="bullet"/>
      <w:lvlText w:val="☐"/>
      <w:lvlJc w:val="left"/>
      <w:pPr>
        <w:ind w:left="990" w:hanging="3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93469AC">
      <w:numFmt w:val="bullet"/>
      <w:lvlText w:val="•"/>
      <w:lvlJc w:val="left"/>
      <w:pPr>
        <w:ind w:left="1991" w:hanging="363"/>
      </w:pPr>
      <w:rPr>
        <w:rFonts w:hint="default"/>
        <w:lang w:val="ro-RO" w:eastAsia="en-US" w:bidi="ar-SA"/>
      </w:rPr>
    </w:lvl>
    <w:lvl w:ilvl="3" w:tplc="59849A90">
      <w:numFmt w:val="bullet"/>
      <w:lvlText w:val="•"/>
      <w:lvlJc w:val="left"/>
      <w:pPr>
        <w:ind w:left="2982" w:hanging="363"/>
      </w:pPr>
      <w:rPr>
        <w:rFonts w:hint="default"/>
        <w:lang w:val="ro-RO" w:eastAsia="en-US" w:bidi="ar-SA"/>
      </w:rPr>
    </w:lvl>
    <w:lvl w:ilvl="4" w:tplc="377267E4">
      <w:numFmt w:val="bullet"/>
      <w:lvlText w:val="•"/>
      <w:lvlJc w:val="left"/>
      <w:pPr>
        <w:ind w:left="3974" w:hanging="363"/>
      </w:pPr>
      <w:rPr>
        <w:rFonts w:hint="default"/>
        <w:lang w:val="ro-RO" w:eastAsia="en-US" w:bidi="ar-SA"/>
      </w:rPr>
    </w:lvl>
    <w:lvl w:ilvl="5" w:tplc="FCDADB66">
      <w:numFmt w:val="bullet"/>
      <w:lvlText w:val="•"/>
      <w:lvlJc w:val="left"/>
      <w:pPr>
        <w:ind w:left="4965" w:hanging="363"/>
      </w:pPr>
      <w:rPr>
        <w:rFonts w:hint="default"/>
        <w:lang w:val="ro-RO" w:eastAsia="en-US" w:bidi="ar-SA"/>
      </w:rPr>
    </w:lvl>
    <w:lvl w:ilvl="6" w:tplc="7DA6BB1C">
      <w:numFmt w:val="bullet"/>
      <w:lvlText w:val="•"/>
      <w:lvlJc w:val="left"/>
      <w:pPr>
        <w:ind w:left="5956" w:hanging="363"/>
      </w:pPr>
      <w:rPr>
        <w:rFonts w:hint="default"/>
        <w:lang w:val="ro-RO" w:eastAsia="en-US" w:bidi="ar-SA"/>
      </w:rPr>
    </w:lvl>
    <w:lvl w:ilvl="7" w:tplc="D15084C2">
      <w:numFmt w:val="bullet"/>
      <w:lvlText w:val="•"/>
      <w:lvlJc w:val="left"/>
      <w:pPr>
        <w:ind w:left="6948" w:hanging="363"/>
      </w:pPr>
      <w:rPr>
        <w:rFonts w:hint="default"/>
        <w:lang w:val="ro-RO" w:eastAsia="en-US" w:bidi="ar-SA"/>
      </w:rPr>
    </w:lvl>
    <w:lvl w:ilvl="8" w:tplc="7270A136">
      <w:numFmt w:val="bullet"/>
      <w:lvlText w:val="•"/>
      <w:lvlJc w:val="left"/>
      <w:pPr>
        <w:ind w:left="7939" w:hanging="363"/>
      </w:pPr>
      <w:rPr>
        <w:rFonts w:hint="default"/>
        <w:lang w:val="ro-RO" w:eastAsia="en-US" w:bidi="ar-SA"/>
      </w:rPr>
    </w:lvl>
  </w:abstractNum>
  <w:abstractNum w:abstractNumId="1" w15:restartNumberingAfterBreak="0">
    <w:nsid w:val="5A246698"/>
    <w:multiLevelType w:val="hybridMultilevel"/>
    <w:tmpl w:val="1F94E832"/>
    <w:lvl w:ilvl="0" w:tplc="593E2238">
      <w:numFmt w:val="bullet"/>
      <w:lvlText w:val="☐"/>
      <w:lvlJc w:val="left"/>
      <w:pPr>
        <w:ind w:left="1007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9BA34AE">
      <w:numFmt w:val="bullet"/>
      <w:lvlText w:val="•"/>
      <w:lvlJc w:val="left"/>
      <w:pPr>
        <w:ind w:left="1892" w:hanging="300"/>
      </w:pPr>
      <w:rPr>
        <w:rFonts w:hint="default"/>
        <w:lang w:val="ro-RO" w:eastAsia="en-US" w:bidi="ar-SA"/>
      </w:rPr>
    </w:lvl>
    <w:lvl w:ilvl="2" w:tplc="5EC88D20">
      <w:numFmt w:val="bullet"/>
      <w:lvlText w:val="•"/>
      <w:lvlJc w:val="left"/>
      <w:pPr>
        <w:ind w:left="2784" w:hanging="300"/>
      </w:pPr>
      <w:rPr>
        <w:rFonts w:hint="default"/>
        <w:lang w:val="ro-RO" w:eastAsia="en-US" w:bidi="ar-SA"/>
      </w:rPr>
    </w:lvl>
    <w:lvl w:ilvl="3" w:tplc="71C4E116">
      <w:numFmt w:val="bullet"/>
      <w:lvlText w:val="•"/>
      <w:lvlJc w:val="left"/>
      <w:pPr>
        <w:ind w:left="3676" w:hanging="300"/>
      </w:pPr>
      <w:rPr>
        <w:rFonts w:hint="default"/>
        <w:lang w:val="ro-RO" w:eastAsia="en-US" w:bidi="ar-SA"/>
      </w:rPr>
    </w:lvl>
    <w:lvl w:ilvl="4" w:tplc="C0A0317A">
      <w:numFmt w:val="bullet"/>
      <w:lvlText w:val="•"/>
      <w:lvlJc w:val="left"/>
      <w:pPr>
        <w:ind w:left="4568" w:hanging="300"/>
      </w:pPr>
      <w:rPr>
        <w:rFonts w:hint="default"/>
        <w:lang w:val="ro-RO" w:eastAsia="en-US" w:bidi="ar-SA"/>
      </w:rPr>
    </w:lvl>
    <w:lvl w:ilvl="5" w:tplc="997CC73C">
      <w:numFmt w:val="bullet"/>
      <w:lvlText w:val="•"/>
      <w:lvlJc w:val="left"/>
      <w:pPr>
        <w:ind w:left="5461" w:hanging="300"/>
      </w:pPr>
      <w:rPr>
        <w:rFonts w:hint="default"/>
        <w:lang w:val="ro-RO" w:eastAsia="en-US" w:bidi="ar-SA"/>
      </w:rPr>
    </w:lvl>
    <w:lvl w:ilvl="6" w:tplc="06F67E5E">
      <w:numFmt w:val="bullet"/>
      <w:lvlText w:val="•"/>
      <w:lvlJc w:val="left"/>
      <w:pPr>
        <w:ind w:left="6353" w:hanging="300"/>
      </w:pPr>
      <w:rPr>
        <w:rFonts w:hint="default"/>
        <w:lang w:val="ro-RO" w:eastAsia="en-US" w:bidi="ar-SA"/>
      </w:rPr>
    </w:lvl>
    <w:lvl w:ilvl="7" w:tplc="46AEF4AC">
      <w:numFmt w:val="bullet"/>
      <w:lvlText w:val="•"/>
      <w:lvlJc w:val="left"/>
      <w:pPr>
        <w:ind w:left="7245" w:hanging="300"/>
      </w:pPr>
      <w:rPr>
        <w:rFonts w:hint="default"/>
        <w:lang w:val="ro-RO" w:eastAsia="en-US" w:bidi="ar-SA"/>
      </w:rPr>
    </w:lvl>
    <w:lvl w:ilvl="8" w:tplc="FCDC45A2">
      <w:numFmt w:val="bullet"/>
      <w:lvlText w:val="•"/>
      <w:lvlJc w:val="left"/>
      <w:pPr>
        <w:ind w:left="8137" w:hanging="300"/>
      </w:pPr>
      <w:rPr>
        <w:rFonts w:hint="default"/>
        <w:lang w:val="ro-RO" w:eastAsia="en-US" w:bidi="ar-SA"/>
      </w:rPr>
    </w:lvl>
  </w:abstractNum>
  <w:num w:numId="1" w16cid:durableId="1222248354">
    <w:abstractNumId w:val="0"/>
  </w:num>
  <w:num w:numId="2" w16cid:durableId="965699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401A"/>
    <w:rsid w:val="0067401A"/>
    <w:rsid w:val="00AE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C880"/>
  <w15:docId w15:val="{6D5DB354-A013-4383-8C50-016C5348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3" w:right="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8"/>
      <w:ind w:left="2" w:right="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right="3"/>
      <w:jc w:val="center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41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19"/>
      <w:ind w:left="614" w:hanging="190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character" w:customStyle="1" w:styleId="BodyTextChar">
    <w:name w:val="Body Text Char"/>
    <w:basedOn w:val="DefaultParagraphFont"/>
    <w:link w:val="BodyText"/>
    <w:uiPriority w:val="1"/>
    <w:rsid w:val="00AE07A5"/>
    <w:rPr>
      <w:rFonts w:ascii="Times New Roman" w:eastAsia="Times New Roman" w:hAnsi="Times New Roman" w:cs="Times New Roman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0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bursă socială – orfani / protecție specială – an școlar 2026-2027</dc:title>
  <dc:creator>Școala Gimnazială „Octavian Goga” Baia Mare</dc:creator>
  <cp:lastModifiedBy>user</cp:lastModifiedBy>
  <cp:revision>2</cp:revision>
  <dcterms:created xsi:type="dcterms:W3CDTF">2026-09-21T13:43:00Z</dcterms:created>
  <dcterms:modified xsi:type="dcterms:W3CDTF">2026-09-21T13:44:00Z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