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9E5" w:rsidRDefault="00AE59E5" w:rsidP="00AE59E5">
      <w:pPr>
        <w:ind w:firstLine="720"/>
        <w:jc w:val="center"/>
        <w:rPr>
          <w:b/>
          <w:sz w:val="28"/>
          <w:szCs w:val="28"/>
          <w:lang w:val="ro-RO"/>
        </w:rPr>
      </w:pPr>
      <w:r w:rsidRPr="000515B1">
        <w:rPr>
          <w:b/>
          <w:sz w:val="28"/>
          <w:szCs w:val="28"/>
          <w:lang w:val="ro-RO"/>
        </w:rPr>
        <w:t xml:space="preserve">DECIZIA </w:t>
      </w:r>
    </w:p>
    <w:p w:rsidR="00AE59E5" w:rsidRDefault="000406B3" w:rsidP="00AE59E5">
      <w:pPr>
        <w:ind w:firstLine="720"/>
        <w:jc w:val="center"/>
        <w:rPr>
          <w:b/>
          <w:sz w:val="28"/>
          <w:szCs w:val="28"/>
          <w:lang w:val="ro-RO"/>
        </w:rPr>
      </w:pPr>
      <w:r>
        <w:rPr>
          <w:b/>
          <w:sz w:val="28"/>
          <w:szCs w:val="28"/>
          <w:lang w:val="ro-RO"/>
        </w:rPr>
        <w:t>NR.</w:t>
      </w:r>
      <w:r w:rsidR="00F765B2">
        <w:rPr>
          <w:b/>
          <w:sz w:val="28"/>
          <w:szCs w:val="28"/>
          <w:lang w:val="ro-RO"/>
        </w:rPr>
        <w:t xml:space="preserve"> 969/11.09.2025</w:t>
      </w:r>
    </w:p>
    <w:p w:rsidR="00AE59E5" w:rsidRDefault="00AE59E5" w:rsidP="00AE59E5">
      <w:pPr>
        <w:ind w:firstLine="720"/>
        <w:jc w:val="center"/>
        <w:rPr>
          <w:b/>
          <w:sz w:val="28"/>
          <w:szCs w:val="28"/>
          <w:lang w:val="ro-RO"/>
        </w:rPr>
      </w:pPr>
    </w:p>
    <w:p w:rsidR="00AE59E5" w:rsidRDefault="00AE59E5" w:rsidP="00AE59E5">
      <w:pPr>
        <w:ind w:firstLine="720"/>
        <w:jc w:val="both"/>
        <w:rPr>
          <w:b/>
          <w:lang w:val="ro-RO"/>
        </w:rPr>
      </w:pPr>
    </w:p>
    <w:p w:rsidR="00AE59E5" w:rsidRPr="0021302A" w:rsidRDefault="00AE59E5" w:rsidP="00F765B2">
      <w:pPr>
        <w:spacing w:line="360" w:lineRule="auto"/>
        <w:jc w:val="center"/>
        <w:rPr>
          <w:b/>
          <w:lang w:val="ro-RO"/>
        </w:rPr>
      </w:pPr>
      <w:r w:rsidRPr="0021302A">
        <w:rPr>
          <w:b/>
          <w:lang w:val="ro-RO"/>
        </w:rPr>
        <w:t xml:space="preserve">Privind numirea Comisiei </w:t>
      </w:r>
      <w:r w:rsidR="00EA5D80">
        <w:rPr>
          <w:b/>
          <w:lang w:val="ro-RO"/>
        </w:rPr>
        <w:t>cu Atribuții de Monitorizare, Coordonare și Îndrumare Metodologică a Sistemului de Control Intern/Managerial(SCIM)</w:t>
      </w:r>
      <w:r w:rsidR="0026559E">
        <w:rPr>
          <w:b/>
          <w:lang w:val="ro-RO"/>
        </w:rPr>
        <w:t xml:space="preserve"> </w:t>
      </w:r>
      <w:r w:rsidRPr="0021302A">
        <w:rPr>
          <w:b/>
          <w:lang w:val="ro-RO"/>
        </w:rPr>
        <w:t xml:space="preserve">de la Școala Gimnazială </w:t>
      </w:r>
      <w:r w:rsidRPr="0021302A">
        <w:rPr>
          <w:b/>
        </w:rPr>
        <w:t xml:space="preserve">“Vasile Lucaciu”, </w:t>
      </w:r>
      <w:r w:rsidR="00F765B2">
        <w:rPr>
          <w:b/>
          <w:lang w:val="ro-RO"/>
        </w:rPr>
        <w:t>Șișești în anul școlar 2025-2026</w:t>
      </w:r>
    </w:p>
    <w:p w:rsidR="00AE59E5" w:rsidRPr="0021302A" w:rsidRDefault="00AE59E5" w:rsidP="00AE59E5">
      <w:pPr>
        <w:spacing w:line="360" w:lineRule="auto"/>
        <w:ind w:firstLine="720"/>
        <w:jc w:val="both"/>
        <w:rPr>
          <w:b/>
          <w:lang w:val="ro-RO"/>
        </w:rPr>
      </w:pPr>
    </w:p>
    <w:p w:rsidR="00AE59E5" w:rsidRPr="0021302A" w:rsidRDefault="00AE59E5" w:rsidP="00AE59E5">
      <w:pPr>
        <w:spacing w:line="360" w:lineRule="auto"/>
        <w:ind w:firstLine="720"/>
        <w:jc w:val="both"/>
      </w:pPr>
      <w:r w:rsidRPr="0021302A">
        <w:rPr>
          <w:lang w:val="ro-RO"/>
        </w:rPr>
        <w:t xml:space="preserve">Văzând numirea doamnei prof. Boiciuc Mihaela în funcția de Director la Școala Gimnazială </w:t>
      </w:r>
      <w:r w:rsidRPr="0021302A">
        <w:t>“Vasile Lucaciu” Șișești, prin decizia ISJ Maramureș nr.</w:t>
      </w:r>
      <w:r w:rsidR="000406B3" w:rsidRPr="000406B3">
        <w:t xml:space="preserve"> </w:t>
      </w:r>
      <w:r w:rsidR="00F765B2">
        <w:t>2307/25.08.2025</w:t>
      </w:r>
      <w:r w:rsidRPr="0021302A">
        <w:t>.</w:t>
      </w:r>
    </w:p>
    <w:p w:rsidR="00AE59E5" w:rsidRPr="0021302A" w:rsidRDefault="00AE59E5" w:rsidP="00AE59E5">
      <w:pPr>
        <w:spacing w:line="360" w:lineRule="auto"/>
        <w:ind w:firstLine="720"/>
        <w:jc w:val="both"/>
      </w:pPr>
      <w:r w:rsidRPr="0021302A">
        <w:t>În baza Regulamentului – cadru de organizare și de funcționare a unităților de învățământ preuniversitar (ROFUIP), aprobat prin ordinul de ministru nr.</w:t>
      </w:r>
      <w:r w:rsidR="000406B3">
        <w:t xml:space="preserve"> 5726/06.08.2024</w:t>
      </w:r>
    </w:p>
    <w:p w:rsidR="00CA52CB" w:rsidRDefault="00CA52CB" w:rsidP="00CA52CB">
      <w:pPr>
        <w:pStyle w:val="BodyText"/>
        <w:numPr>
          <w:ilvl w:val="12"/>
          <w:numId w:val="0"/>
        </w:numPr>
        <w:spacing w:line="360" w:lineRule="auto"/>
        <w:ind w:firstLine="720"/>
        <w:jc w:val="both"/>
      </w:pPr>
      <w:r w:rsidRPr="00CA52CB">
        <w:t>În temeiul:-art. 96 şi art. 256 din Legea educaţiei naţionale nr. 1</w:t>
      </w:r>
      <w:r w:rsidR="000406B3">
        <w:t>98/2023</w:t>
      </w:r>
      <w:r w:rsidRPr="00CA52CB">
        <w:t xml:space="preserve"> cu modificările şi completările ulterioare standardul 9 din O.S.G.G, NR. 400/2015 pentru aprobarea Codului controlului intern managerial al entităților publice, cuprinzând standardele de management/control intern la entităţile publice şi pentru dezvoltarea sistemelor de control managerial</w:t>
      </w:r>
      <w:r>
        <w:t>.</w:t>
      </w:r>
    </w:p>
    <w:p w:rsidR="00AE59E5" w:rsidRPr="0021302A" w:rsidRDefault="00AE59E5" w:rsidP="00CA52CB">
      <w:pPr>
        <w:pStyle w:val="BodyText"/>
        <w:numPr>
          <w:ilvl w:val="12"/>
          <w:numId w:val="0"/>
        </w:numPr>
        <w:spacing w:line="360" w:lineRule="auto"/>
        <w:ind w:firstLine="720"/>
        <w:jc w:val="both"/>
      </w:pPr>
      <w:r w:rsidRPr="0021302A">
        <w:t>În baza:</w:t>
      </w:r>
    </w:p>
    <w:p w:rsidR="00AE59E5" w:rsidRPr="0021302A" w:rsidRDefault="00AE59E5" w:rsidP="00AE59E5">
      <w:pPr>
        <w:pStyle w:val="ListParagraph"/>
        <w:numPr>
          <w:ilvl w:val="0"/>
          <w:numId w:val="18"/>
        </w:numPr>
        <w:spacing w:line="360" w:lineRule="auto"/>
        <w:jc w:val="both"/>
        <w:rPr>
          <w:rFonts w:ascii="Times New Roman" w:hAnsi="Times New Roman"/>
          <w:sz w:val="24"/>
        </w:rPr>
      </w:pPr>
      <w:r w:rsidRPr="0021302A">
        <w:rPr>
          <w:rFonts w:ascii="Times New Roman" w:hAnsi="Times New Roman"/>
          <w:sz w:val="24"/>
        </w:rPr>
        <w:t>Procesului verbal al Consi</w:t>
      </w:r>
      <w:r w:rsidR="00F765B2">
        <w:rPr>
          <w:rFonts w:ascii="Times New Roman" w:hAnsi="Times New Roman"/>
          <w:sz w:val="24"/>
        </w:rPr>
        <w:t>liului Profesoral din data de 01.09.2025.</w:t>
      </w:r>
    </w:p>
    <w:p w:rsidR="00AE59E5" w:rsidRDefault="00AE59E5" w:rsidP="00AE59E5">
      <w:pPr>
        <w:pStyle w:val="ListParagraph"/>
        <w:numPr>
          <w:ilvl w:val="0"/>
          <w:numId w:val="18"/>
        </w:numPr>
        <w:spacing w:line="360" w:lineRule="auto"/>
        <w:jc w:val="both"/>
        <w:rPr>
          <w:rFonts w:ascii="Times New Roman" w:hAnsi="Times New Roman"/>
          <w:sz w:val="24"/>
        </w:rPr>
      </w:pPr>
      <w:r w:rsidRPr="0021302A">
        <w:rPr>
          <w:rFonts w:ascii="Times New Roman" w:hAnsi="Times New Roman"/>
          <w:sz w:val="24"/>
        </w:rPr>
        <w:t>Procesului verbal al Consiliulu</w:t>
      </w:r>
      <w:r w:rsidR="00F765B2">
        <w:rPr>
          <w:rFonts w:ascii="Times New Roman" w:hAnsi="Times New Roman"/>
          <w:sz w:val="24"/>
        </w:rPr>
        <w:t>i de Administație din data de 11.09.2025.</w:t>
      </w:r>
    </w:p>
    <w:p w:rsidR="00CA52CB" w:rsidRDefault="00CA52CB" w:rsidP="00CA52CB">
      <w:pPr>
        <w:spacing w:line="360" w:lineRule="auto"/>
        <w:ind w:firstLine="720"/>
        <w:jc w:val="both"/>
      </w:pPr>
      <w:r w:rsidRPr="00924AC0">
        <w:t>Ţinând cont de necesitatea formării unui Grup de lucru pentru monitorizarea, coordonarea şi îndrumarea metodologică a dezvoltării sistemului de control intern managerial (G.L.C.M.) la nivelul instituţiei, care să aibă drept membri atât responsabilii de comisii metodice cât şi coordonatorii de structur</w:t>
      </w:r>
      <w:r>
        <w:t>i ai U.P.J.  Şişeşti.</w:t>
      </w:r>
    </w:p>
    <w:p w:rsidR="00CA52CB" w:rsidRPr="00CA52CB" w:rsidRDefault="00CA52CB" w:rsidP="00CA52CB">
      <w:pPr>
        <w:spacing w:line="360" w:lineRule="auto"/>
        <w:jc w:val="both"/>
      </w:pPr>
    </w:p>
    <w:p w:rsidR="0026559E" w:rsidRDefault="0026559E" w:rsidP="00AE59E5">
      <w:pPr>
        <w:spacing w:line="360" w:lineRule="auto"/>
        <w:jc w:val="center"/>
        <w:rPr>
          <w:b/>
        </w:rPr>
      </w:pPr>
    </w:p>
    <w:p w:rsidR="00AE59E5" w:rsidRDefault="00AE59E5" w:rsidP="00AE59E5">
      <w:pPr>
        <w:spacing w:line="360" w:lineRule="auto"/>
        <w:jc w:val="center"/>
        <w:rPr>
          <w:b/>
        </w:rPr>
      </w:pPr>
      <w:r w:rsidRPr="0021302A">
        <w:rPr>
          <w:b/>
        </w:rPr>
        <w:t>Directorul Școlii Gimnaziale “Vasile Lucaciu” Șișești emite următoarea</w:t>
      </w:r>
    </w:p>
    <w:p w:rsidR="00AE59E5" w:rsidRDefault="00AE59E5" w:rsidP="00AE59E5">
      <w:pPr>
        <w:spacing w:line="360" w:lineRule="auto"/>
        <w:jc w:val="center"/>
        <w:rPr>
          <w:b/>
        </w:rPr>
      </w:pPr>
      <w:r>
        <w:rPr>
          <w:b/>
        </w:rPr>
        <w:t>DECIZIE</w:t>
      </w:r>
    </w:p>
    <w:p w:rsidR="00AE59E5" w:rsidRDefault="00AE59E5" w:rsidP="00AE59E5">
      <w:pPr>
        <w:spacing w:line="360" w:lineRule="auto"/>
        <w:jc w:val="center"/>
        <w:rPr>
          <w:b/>
        </w:rPr>
      </w:pPr>
    </w:p>
    <w:p w:rsidR="00AE59E5" w:rsidRDefault="00AE59E5" w:rsidP="00AE59E5">
      <w:pPr>
        <w:spacing w:line="360" w:lineRule="auto"/>
        <w:ind w:left="720" w:firstLine="720"/>
        <w:jc w:val="both"/>
      </w:pPr>
      <w:r>
        <w:rPr>
          <w:b/>
        </w:rPr>
        <w:lastRenderedPageBreak/>
        <w:t xml:space="preserve">Art. 1 </w:t>
      </w:r>
      <w:r>
        <w:t xml:space="preserve">Se numește </w:t>
      </w:r>
      <w:r w:rsidR="00CA52CB">
        <w:rPr>
          <w:lang w:val="ro-RO"/>
        </w:rPr>
        <w:t>Comisia</w:t>
      </w:r>
      <w:r w:rsidR="00CA52CB" w:rsidRPr="00CA52CB">
        <w:rPr>
          <w:lang w:val="ro-RO"/>
        </w:rPr>
        <w:t xml:space="preserve"> cu Atribuții de Monitorizare, Coordonare și Îndrumare Metodologică a Sistemului de Control Intern/Managerial(SCIM)</w:t>
      </w:r>
      <w:r w:rsidR="00CA52CB">
        <w:rPr>
          <w:b/>
          <w:lang w:val="ro-RO"/>
        </w:rPr>
        <w:t xml:space="preserve"> </w:t>
      </w:r>
      <w:r w:rsidR="00421BC1">
        <w:t>în anul școlar 2025-2026</w:t>
      </w:r>
      <w:r>
        <w:t xml:space="preserve"> în următoarea componență: </w:t>
      </w:r>
    </w:p>
    <w:p w:rsidR="0026559E" w:rsidRPr="0026559E" w:rsidRDefault="0026559E" w:rsidP="0026559E">
      <w:pPr>
        <w:pStyle w:val="ListParagraph"/>
        <w:numPr>
          <w:ilvl w:val="0"/>
          <w:numId w:val="18"/>
        </w:numPr>
        <w:spacing w:line="360" w:lineRule="auto"/>
        <w:jc w:val="both"/>
      </w:pPr>
      <w:r>
        <w:rPr>
          <w:rFonts w:ascii="Times New Roman" w:hAnsi="Times New Roman"/>
          <w:sz w:val="24"/>
          <w:lang w:val="en-US" w:eastAsia="en-US"/>
        </w:rPr>
        <w:t>Președinte</w:t>
      </w:r>
      <w:r w:rsidR="00AE59E5">
        <w:rPr>
          <w:rFonts w:ascii="Times New Roman" w:hAnsi="Times New Roman"/>
          <w:sz w:val="24"/>
          <w:lang w:val="en-US" w:eastAsia="en-US"/>
        </w:rPr>
        <w:t xml:space="preserve">: </w:t>
      </w:r>
      <w:r w:rsidR="00CA52CB">
        <w:rPr>
          <w:rFonts w:ascii="Times New Roman" w:hAnsi="Times New Roman"/>
          <w:sz w:val="24"/>
          <w:lang w:val="en-US" w:eastAsia="en-US"/>
        </w:rPr>
        <w:t>dir. Adj</w:t>
      </w:r>
      <w:r w:rsidR="000406B3">
        <w:rPr>
          <w:rFonts w:ascii="Times New Roman" w:hAnsi="Times New Roman"/>
          <w:sz w:val="24"/>
          <w:lang w:val="en-US" w:eastAsia="en-US"/>
        </w:rPr>
        <w:t>. Wegroszta</w:t>
      </w:r>
      <w:r w:rsidR="00CA52CB">
        <w:rPr>
          <w:rFonts w:ascii="Times New Roman" w:hAnsi="Times New Roman"/>
          <w:sz w:val="24"/>
          <w:lang w:val="en-US" w:eastAsia="en-US"/>
        </w:rPr>
        <w:t xml:space="preserve"> Alexandra</w:t>
      </w:r>
    </w:p>
    <w:p w:rsidR="00AE59E5" w:rsidRDefault="00AE59E5" w:rsidP="0026559E">
      <w:pPr>
        <w:spacing w:line="360" w:lineRule="auto"/>
        <w:ind w:left="1440"/>
        <w:jc w:val="both"/>
      </w:pPr>
      <w:r>
        <w:t>Membri:</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 xml:space="preserve">Prof. Andreica Gabriela – secretar comisie </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Prof. Găvruș Cristian</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Prof. Făt Lăcrimioara</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 xml:space="preserve">Prof. Abrihan Angela </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Prof. Cîmpan Ramona</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Prof. Ciocotișan Parasca</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 xml:space="preserve">Secretar </w:t>
      </w:r>
      <w:r w:rsidR="00F765B2">
        <w:rPr>
          <w:rFonts w:ascii="Times New Roman" w:hAnsi="Times New Roman"/>
          <w:sz w:val="24"/>
        </w:rPr>
        <w:t>Boiciuc Iulia-Georgiana</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 xml:space="preserve">Contabil Mureșan Angela </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Înv. Coroian Dina</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 xml:space="preserve">Prof. Demian Maria </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 xml:space="preserve">Ștețco Flaviu – administrator de rețea </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Bibl. Andreica Raluca</w:t>
      </w:r>
    </w:p>
    <w:p w:rsidR="00CA52CB" w:rsidRP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 xml:space="preserve">Prof. Boiciuc Camelia </w:t>
      </w:r>
    </w:p>
    <w:p w:rsidR="00CA52CB" w:rsidRDefault="00CA52CB" w:rsidP="00CA52CB">
      <w:pPr>
        <w:pStyle w:val="ListParagraph"/>
        <w:numPr>
          <w:ilvl w:val="0"/>
          <w:numId w:val="18"/>
        </w:numPr>
        <w:spacing w:line="360" w:lineRule="auto"/>
        <w:jc w:val="both"/>
        <w:rPr>
          <w:rFonts w:ascii="Times New Roman" w:hAnsi="Times New Roman"/>
          <w:sz w:val="24"/>
        </w:rPr>
      </w:pPr>
      <w:r w:rsidRPr="00CA52CB">
        <w:rPr>
          <w:rFonts w:ascii="Times New Roman" w:hAnsi="Times New Roman"/>
          <w:sz w:val="24"/>
        </w:rPr>
        <w:t>Prof. Petruț Ioana</w:t>
      </w:r>
    </w:p>
    <w:p w:rsidR="00F765B2" w:rsidRPr="00CA52CB" w:rsidRDefault="00F765B2" w:rsidP="00CA52CB">
      <w:pPr>
        <w:pStyle w:val="ListParagraph"/>
        <w:numPr>
          <w:ilvl w:val="0"/>
          <w:numId w:val="18"/>
        </w:numPr>
        <w:spacing w:line="360" w:lineRule="auto"/>
        <w:jc w:val="both"/>
        <w:rPr>
          <w:rFonts w:ascii="Times New Roman" w:hAnsi="Times New Roman"/>
          <w:sz w:val="24"/>
        </w:rPr>
      </w:pPr>
      <w:r>
        <w:rPr>
          <w:rFonts w:ascii="Times New Roman" w:hAnsi="Times New Roman"/>
          <w:sz w:val="24"/>
        </w:rPr>
        <w:t>Prof. Vava Florin</w:t>
      </w:r>
    </w:p>
    <w:p w:rsidR="00FA07F2" w:rsidRPr="00FA07F2" w:rsidRDefault="00FA07F2" w:rsidP="00FA07F2">
      <w:pPr>
        <w:spacing w:line="360" w:lineRule="auto"/>
        <w:ind w:left="360" w:firstLine="720"/>
        <w:jc w:val="both"/>
      </w:pPr>
      <w:r w:rsidRPr="00FA07F2">
        <w:rPr>
          <w:b/>
        </w:rPr>
        <w:t>Art. 2</w:t>
      </w:r>
      <w:r w:rsidRPr="00FA07F2">
        <w:t>.Grupul de lucru are, în principal, următoarele atribuţii:</w:t>
      </w:r>
    </w:p>
    <w:p w:rsidR="00FA07F2" w:rsidRPr="00FA07F2" w:rsidRDefault="00FA07F2" w:rsidP="00FA07F2">
      <w:pPr>
        <w:pStyle w:val="ListParagraph"/>
        <w:numPr>
          <w:ilvl w:val="0"/>
          <w:numId w:val="19"/>
        </w:numPr>
        <w:spacing w:line="360" w:lineRule="auto"/>
        <w:jc w:val="both"/>
        <w:rPr>
          <w:rFonts w:ascii="Times New Roman" w:hAnsi="Times New Roman"/>
          <w:sz w:val="24"/>
        </w:rPr>
      </w:pPr>
      <w:r w:rsidRPr="00FA07F2">
        <w:rPr>
          <w:rFonts w:ascii="Times New Roman" w:hAnsi="Times New Roman"/>
          <w:sz w:val="24"/>
        </w:rPr>
        <w:t>Elaborează Programul de dezvoltare a sistemului de control managerial al şcolii, program care cuprinde obiective, acţiuni, responsabilităţi, termene, precum şi alte măsuri necesare dezvoltării acesteia. La elaborarea programului se vor avea în vadere regulile de management conţinute în standardele de control intern, aprobate prin ordinul ministrului finanţelor publice nr. 946/2005(actualizat), particularităţile organizatorice, funcţionale şi de atribuţii ale unităţii, personalul şi structura acesteia, alte reglementări şi condiţii specifice;</w:t>
      </w:r>
    </w:p>
    <w:p w:rsidR="00FA07F2" w:rsidRPr="00FA07F2" w:rsidRDefault="00FA07F2" w:rsidP="00FA07F2">
      <w:pPr>
        <w:pStyle w:val="ListParagraph"/>
        <w:numPr>
          <w:ilvl w:val="0"/>
          <w:numId w:val="19"/>
        </w:numPr>
        <w:spacing w:line="360" w:lineRule="auto"/>
        <w:jc w:val="both"/>
        <w:rPr>
          <w:rFonts w:ascii="Times New Roman" w:hAnsi="Times New Roman"/>
          <w:sz w:val="24"/>
        </w:rPr>
      </w:pPr>
      <w:r w:rsidRPr="00FA07F2">
        <w:rPr>
          <w:rFonts w:ascii="Times New Roman" w:hAnsi="Times New Roman"/>
          <w:sz w:val="24"/>
        </w:rPr>
        <w:t>Supune aprobarii directorului programul de dezvoltare a sistemului de control managerial al unităţii si asigură actualizarea sa;</w:t>
      </w:r>
    </w:p>
    <w:p w:rsidR="00FA07F2" w:rsidRPr="00FA07F2" w:rsidRDefault="00FA07F2" w:rsidP="00FA07F2">
      <w:pPr>
        <w:pStyle w:val="ListParagraph"/>
        <w:numPr>
          <w:ilvl w:val="0"/>
          <w:numId w:val="19"/>
        </w:numPr>
        <w:spacing w:line="360" w:lineRule="auto"/>
        <w:jc w:val="both"/>
        <w:rPr>
          <w:rFonts w:ascii="Times New Roman" w:hAnsi="Times New Roman"/>
          <w:sz w:val="24"/>
        </w:rPr>
      </w:pPr>
      <w:r w:rsidRPr="00FA07F2">
        <w:rPr>
          <w:rFonts w:ascii="Times New Roman" w:hAnsi="Times New Roman"/>
          <w:sz w:val="24"/>
        </w:rPr>
        <w:lastRenderedPageBreak/>
        <w:t>Primeşte de la compartimentele</w:t>
      </w:r>
      <w:r>
        <w:rPr>
          <w:rFonts w:ascii="Times New Roman" w:hAnsi="Times New Roman"/>
          <w:sz w:val="24"/>
        </w:rPr>
        <w:t xml:space="preserve"> </w:t>
      </w:r>
      <w:r w:rsidRPr="00FA07F2">
        <w:rPr>
          <w:rFonts w:ascii="Times New Roman" w:hAnsi="Times New Roman"/>
          <w:sz w:val="24"/>
        </w:rPr>
        <w:t>din unitate informări</w:t>
      </w:r>
      <w:r>
        <w:rPr>
          <w:rFonts w:ascii="Times New Roman" w:hAnsi="Times New Roman"/>
          <w:sz w:val="24"/>
        </w:rPr>
        <w:t xml:space="preserve"> </w:t>
      </w:r>
      <w:r w:rsidRPr="00FA07F2">
        <w:rPr>
          <w:rFonts w:ascii="Times New Roman" w:hAnsi="Times New Roman"/>
          <w:sz w:val="24"/>
        </w:rPr>
        <w:t>referitoare la progresele înregistrate cu privire la dezvoltarea sistemelor proprii de control managerial, în raport cu programele adoptate, precum şi referiri la situaţiile deosebite şi la acţiunile de monitorizare, coordonare şi îndrumare intreprinse;</w:t>
      </w:r>
    </w:p>
    <w:p w:rsidR="00FA07F2" w:rsidRPr="00FA07F2" w:rsidRDefault="00FA07F2" w:rsidP="00FA07F2">
      <w:pPr>
        <w:pStyle w:val="ListParagraph"/>
        <w:numPr>
          <w:ilvl w:val="0"/>
          <w:numId w:val="19"/>
        </w:numPr>
        <w:spacing w:line="360" w:lineRule="auto"/>
        <w:jc w:val="both"/>
        <w:rPr>
          <w:rFonts w:ascii="Times New Roman" w:hAnsi="Times New Roman"/>
          <w:sz w:val="24"/>
        </w:rPr>
      </w:pPr>
      <w:r w:rsidRPr="00FA07F2">
        <w:rPr>
          <w:rFonts w:ascii="Times New Roman" w:hAnsi="Times New Roman"/>
          <w:sz w:val="24"/>
        </w:rPr>
        <w:t>Îndrumă compartimentele din unitate în elaborarea programelor, în realizarea şi actualizarea acestora şi în alte activităţi legate de controlul managerial;</w:t>
      </w:r>
    </w:p>
    <w:p w:rsidR="00FA07F2" w:rsidRPr="00FA07F2" w:rsidRDefault="00FA07F2" w:rsidP="00FA07F2">
      <w:pPr>
        <w:pStyle w:val="ListParagraph"/>
        <w:numPr>
          <w:ilvl w:val="0"/>
          <w:numId w:val="19"/>
        </w:numPr>
        <w:spacing w:line="360" w:lineRule="auto"/>
        <w:jc w:val="both"/>
        <w:rPr>
          <w:rFonts w:ascii="Times New Roman" w:hAnsi="Times New Roman"/>
          <w:sz w:val="24"/>
        </w:rPr>
      </w:pPr>
      <w:r w:rsidRPr="00FA07F2">
        <w:rPr>
          <w:rFonts w:ascii="Times New Roman" w:hAnsi="Times New Roman"/>
          <w:sz w:val="24"/>
        </w:rPr>
        <w:t>Prezintă directorului, ori de câte ori consideră necesar sau ori de câte ori acesta solicită informări referitoare la progresel</w:t>
      </w:r>
      <w:r>
        <w:rPr>
          <w:rFonts w:ascii="Times New Roman" w:hAnsi="Times New Roman"/>
          <w:sz w:val="24"/>
        </w:rPr>
        <w:t>e înregistrate cu privire la dez</w:t>
      </w:r>
      <w:r w:rsidRPr="00FA07F2">
        <w:rPr>
          <w:rFonts w:ascii="Times New Roman" w:hAnsi="Times New Roman"/>
          <w:sz w:val="24"/>
        </w:rPr>
        <w:t>voltarea sistemului managerial în raport cu programul adoptat la nivelul şcolii, la acţiunile de monitorizare, coordonare şi îndrumare metodologică desfăşurate, precum şi alte probleme în legătură cu acest domeniu.</w:t>
      </w:r>
    </w:p>
    <w:p w:rsidR="00FA07F2" w:rsidRPr="00FA07F2" w:rsidRDefault="00FA07F2" w:rsidP="00FA07F2">
      <w:pPr>
        <w:spacing w:line="360" w:lineRule="auto"/>
        <w:ind w:firstLine="993"/>
        <w:jc w:val="both"/>
      </w:pPr>
      <w:r w:rsidRPr="00FA07F2">
        <w:rPr>
          <w:b/>
        </w:rPr>
        <w:t>Art. 3.</w:t>
      </w:r>
      <w:r w:rsidRPr="00FA07F2">
        <w:t xml:space="preserve"> Cu privire la sistemele de control managerial, în exercitarea atribuţiilor ce le revin, conducătorii de compartimente asigură:</w:t>
      </w:r>
    </w:p>
    <w:p w:rsidR="00FA07F2" w:rsidRPr="00FA07F2" w:rsidRDefault="00FA07F2" w:rsidP="00FA07F2">
      <w:pPr>
        <w:spacing w:line="360" w:lineRule="auto"/>
        <w:ind w:firstLine="720"/>
        <w:jc w:val="both"/>
      </w:pPr>
      <w:r w:rsidRPr="00FA07F2">
        <w:t>a)identificarea obiectivelor specific ale compartimentelor şcolii derivate din obiectivele generale ale unităţii;</w:t>
      </w:r>
    </w:p>
    <w:p w:rsidR="00FA07F2" w:rsidRPr="00FA07F2" w:rsidRDefault="00FA07F2" w:rsidP="00FA07F2">
      <w:pPr>
        <w:spacing w:line="360" w:lineRule="auto"/>
        <w:ind w:firstLine="720"/>
        <w:jc w:val="both"/>
      </w:pPr>
      <w:r w:rsidRPr="00FA07F2">
        <w:t>b)identificarea acţiunilor şi activităţilor pentru realizareaobiectivelor specific;</w:t>
      </w:r>
    </w:p>
    <w:p w:rsidR="00FA07F2" w:rsidRPr="00FA07F2" w:rsidRDefault="00FA07F2" w:rsidP="00FA07F2">
      <w:pPr>
        <w:spacing w:line="360" w:lineRule="auto"/>
        <w:ind w:firstLine="720"/>
        <w:jc w:val="both"/>
      </w:pPr>
      <w:r w:rsidRPr="00FA07F2">
        <w:t>c)stabilirea procedurilor care trebuie aplicate, în vederea realizării sarcinilor de serviciu de catre executanţi, în limita competenţelor şi responsabilităţilor specific, aşa cum decurg din atribuţiilecompartimentului respective;</w:t>
      </w:r>
    </w:p>
    <w:p w:rsidR="00FA07F2" w:rsidRPr="00FA07F2" w:rsidRDefault="00FA07F2" w:rsidP="00FA07F2">
      <w:pPr>
        <w:spacing w:line="360" w:lineRule="auto"/>
        <w:ind w:firstLine="720"/>
        <w:jc w:val="both"/>
      </w:pPr>
      <w:r w:rsidRPr="00FA07F2">
        <w:t>d) identificarea, evaluarea şi prioritizarea riscurilor care pot afecta atingerea obiectivelor specific şi stabilirea acţiunilor care să menţină riscurile în limite acceptabile:</w:t>
      </w:r>
    </w:p>
    <w:p w:rsidR="00FA07F2" w:rsidRPr="00FA07F2" w:rsidRDefault="00FA07F2" w:rsidP="00FA07F2">
      <w:pPr>
        <w:spacing w:line="360" w:lineRule="auto"/>
        <w:ind w:firstLine="720"/>
        <w:jc w:val="both"/>
      </w:pPr>
      <w:r w:rsidRPr="00FA07F2">
        <w:t>e)inventarierea documentelor şi fluxurilor de informaţiicare intră/ies din compartimente, respective şcoală, a procesărilor care au loc, a fluxurilor de comunicare între compartimentele din unitate cu nivelele ierarhic superioare de management şi cu alte entităţi publice;</w:t>
      </w:r>
    </w:p>
    <w:p w:rsidR="00FA07F2" w:rsidRPr="00FA07F2" w:rsidRDefault="00FA07F2" w:rsidP="00FA07F2">
      <w:pPr>
        <w:spacing w:line="360" w:lineRule="auto"/>
        <w:ind w:firstLine="720"/>
        <w:jc w:val="both"/>
      </w:pPr>
      <w:r w:rsidRPr="00FA07F2">
        <w:t>f) monitorizarea şi realizarea obiectivelor specific, analizând activităţile ce se desfăşoară în cadrul compartimentului:măsurarea şi înregistrarea rezultatelor, compararea lor cu obiectivele, identificarea abaterilor, aplicarea măsurilor corrective, etc.;</w:t>
      </w:r>
    </w:p>
    <w:p w:rsidR="00FA07F2" w:rsidRPr="00FA07F2" w:rsidRDefault="00FA07F2" w:rsidP="00FA07F2">
      <w:pPr>
        <w:spacing w:line="360" w:lineRule="auto"/>
        <w:ind w:firstLine="720"/>
        <w:jc w:val="both"/>
      </w:pPr>
      <w:r w:rsidRPr="00FA07F2">
        <w:t>g) evaluarea realizăriiobiectivelor specific;</w:t>
      </w:r>
    </w:p>
    <w:p w:rsidR="00FA07F2" w:rsidRPr="00FA07F2" w:rsidRDefault="00FA07F2" w:rsidP="00FA07F2">
      <w:pPr>
        <w:spacing w:line="360" w:lineRule="auto"/>
        <w:ind w:firstLine="720"/>
        <w:jc w:val="both"/>
      </w:pPr>
      <w:r w:rsidRPr="00FA07F2">
        <w:t>h)informarea prompt a Comisiei cu privire la rezultatele verificărilor şi altor acţiuni derulate în cadrul compartimentului;</w:t>
      </w:r>
    </w:p>
    <w:p w:rsidR="00FA07F2" w:rsidRDefault="00FA07F2" w:rsidP="00FA07F2">
      <w:pPr>
        <w:spacing w:line="360" w:lineRule="auto"/>
        <w:ind w:firstLine="720"/>
        <w:jc w:val="both"/>
      </w:pPr>
      <w:r w:rsidRPr="00FA07F2">
        <w:lastRenderedPageBreak/>
        <w:t>i) luarea măsurilor pentru imbunătăţirea sistemului de control managerial din cadrul compartimentelor pe care le coordonează.</w:t>
      </w:r>
    </w:p>
    <w:p w:rsidR="00FA07F2" w:rsidRDefault="00FA07F2" w:rsidP="00FA07F2">
      <w:pPr>
        <w:spacing w:line="360" w:lineRule="auto"/>
        <w:ind w:firstLine="720"/>
        <w:jc w:val="both"/>
      </w:pPr>
    </w:p>
    <w:p w:rsidR="00FA07F2" w:rsidRPr="00FA07F2" w:rsidRDefault="00FA07F2" w:rsidP="00FA07F2">
      <w:pPr>
        <w:spacing w:line="360" w:lineRule="auto"/>
        <w:ind w:firstLine="720"/>
        <w:jc w:val="both"/>
        <w:rPr>
          <w:b/>
        </w:rPr>
      </w:pPr>
      <w:r w:rsidRPr="00FA07F2">
        <w:rPr>
          <w:b/>
        </w:rPr>
        <w:t>Art. 4.</w:t>
      </w:r>
    </w:p>
    <w:p w:rsidR="00FA07F2" w:rsidRPr="00FA07F2" w:rsidRDefault="00FA07F2" w:rsidP="00FA07F2">
      <w:pPr>
        <w:pStyle w:val="ListParagraph"/>
        <w:numPr>
          <w:ilvl w:val="0"/>
          <w:numId w:val="20"/>
        </w:numPr>
        <w:spacing w:line="360" w:lineRule="auto"/>
        <w:jc w:val="both"/>
        <w:rPr>
          <w:rFonts w:ascii="Times New Roman" w:hAnsi="Times New Roman"/>
          <w:sz w:val="24"/>
        </w:rPr>
      </w:pPr>
      <w:r w:rsidRPr="00FA07F2">
        <w:rPr>
          <w:rFonts w:ascii="Times New Roman" w:hAnsi="Times New Roman"/>
          <w:sz w:val="24"/>
        </w:rPr>
        <w:t>Hotărârile în cadrul comisiei se iau cu votul majorităţii membrilor prezenţi.</w:t>
      </w:r>
    </w:p>
    <w:p w:rsidR="00FA07F2" w:rsidRPr="00FA07F2" w:rsidRDefault="00FA07F2" w:rsidP="00FA07F2">
      <w:pPr>
        <w:pStyle w:val="ListParagraph"/>
        <w:numPr>
          <w:ilvl w:val="0"/>
          <w:numId w:val="20"/>
        </w:numPr>
        <w:spacing w:line="360" w:lineRule="auto"/>
        <w:jc w:val="both"/>
        <w:rPr>
          <w:rFonts w:ascii="Times New Roman" w:hAnsi="Times New Roman"/>
          <w:sz w:val="24"/>
        </w:rPr>
      </w:pPr>
      <w:r w:rsidRPr="00FA07F2">
        <w:rPr>
          <w:rFonts w:ascii="Times New Roman" w:hAnsi="Times New Roman"/>
          <w:sz w:val="24"/>
        </w:rPr>
        <w:t>În caz de paritate a voturilor, votul preşedintelui Comisiei este hotărâtor.</w:t>
      </w:r>
    </w:p>
    <w:p w:rsidR="00FA07F2" w:rsidRDefault="00FA07F2" w:rsidP="00FA07F2">
      <w:pPr>
        <w:pStyle w:val="ListParagraph"/>
        <w:numPr>
          <w:ilvl w:val="0"/>
          <w:numId w:val="20"/>
        </w:numPr>
        <w:spacing w:line="360" w:lineRule="auto"/>
        <w:jc w:val="both"/>
        <w:rPr>
          <w:rFonts w:ascii="Times New Roman" w:hAnsi="Times New Roman"/>
          <w:sz w:val="24"/>
        </w:rPr>
      </w:pPr>
      <w:r w:rsidRPr="00FA07F2">
        <w:rPr>
          <w:rFonts w:ascii="Times New Roman" w:hAnsi="Times New Roman"/>
          <w:sz w:val="24"/>
        </w:rPr>
        <w:t>În caz de absenţă a preşedintelui, vicepreşedintele devine locţiitor de drept al acestuia.</w:t>
      </w:r>
    </w:p>
    <w:p w:rsidR="00FA07F2" w:rsidRDefault="00FA07F2" w:rsidP="00FA07F2">
      <w:pPr>
        <w:pStyle w:val="ListParagraph"/>
        <w:spacing w:line="360" w:lineRule="auto"/>
        <w:ind w:left="1080"/>
        <w:jc w:val="both"/>
        <w:rPr>
          <w:rFonts w:ascii="Times New Roman" w:hAnsi="Times New Roman"/>
          <w:sz w:val="24"/>
        </w:rPr>
      </w:pPr>
    </w:p>
    <w:p w:rsidR="00FA07F2" w:rsidRPr="00FA07F2" w:rsidRDefault="00FA07F2" w:rsidP="00FA07F2">
      <w:pPr>
        <w:spacing w:line="360" w:lineRule="auto"/>
        <w:ind w:left="720"/>
        <w:jc w:val="both"/>
        <w:rPr>
          <w:b/>
        </w:rPr>
      </w:pPr>
      <w:r w:rsidRPr="00FA07F2">
        <w:rPr>
          <w:b/>
        </w:rPr>
        <w:t xml:space="preserve">Art.5. </w:t>
      </w:r>
    </w:p>
    <w:p w:rsidR="00FA07F2" w:rsidRPr="00FA07F2" w:rsidRDefault="00FA07F2" w:rsidP="00FA07F2">
      <w:pPr>
        <w:pStyle w:val="ListParagraph"/>
        <w:numPr>
          <w:ilvl w:val="0"/>
          <w:numId w:val="21"/>
        </w:numPr>
        <w:spacing w:line="360" w:lineRule="auto"/>
        <w:jc w:val="both"/>
        <w:rPr>
          <w:rFonts w:ascii="Times New Roman" w:hAnsi="Times New Roman"/>
          <w:sz w:val="24"/>
        </w:rPr>
      </w:pPr>
      <w:r w:rsidRPr="00FA07F2">
        <w:rPr>
          <w:rFonts w:ascii="Times New Roman" w:hAnsi="Times New Roman"/>
          <w:sz w:val="24"/>
        </w:rPr>
        <w:t>Secretariatul comisiei este asigurat prin secretariatul unităţii.</w:t>
      </w:r>
    </w:p>
    <w:p w:rsidR="00FA07F2" w:rsidRPr="00FA07F2" w:rsidRDefault="00FA07F2" w:rsidP="00FA07F2">
      <w:pPr>
        <w:pStyle w:val="ListParagraph"/>
        <w:numPr>
          <w:ilvl w:val="0"/>
          <w:numId w:val="21"/>
        </w:numPr>
        <w:spacing w:line="360" w:lineRule="auto"/>
        <w:jc w:val="both"/>
        <w:rPr>
          <w:rFonts w:ascii="Times New Roman" w:hAnsi="Times New Roman"/>
          <w:sz w:val="24"/>
        </w:rPr>
      </w:pPr>
      <w:r w:rsidRPr="00FA07F2">
        <w:rPr>
          <w:rFonts w:ascii="Times New Roman" w:hAnsi="Times New Roman"/>
          <w:sz w:val="24"/>
        </w:rPr>
        <w:t>Prin secretariat sunt convocaţi membrii Comisiei sau alte persoane care trebuie să participe la şedinţele acesteia.</w:t>
      </w:r>
    </w:p>
    <w:p w:rsidR="00FA07F2" w:rsidRPr="00FA07F2" w:rsidRDefault="00FA07F2" w:rsidP="00FA07F2">
      <w:pPr>
        <w:pStyle w:val="ListParagraph"/>
        <w:numPr>
          <w:ilvl w:val="0"/>
          <w:numId w:val="21"/>
        </w:numPr>
        <w:spacing w:line="360" w:lineRule="auto"/>
        <w:jc w:val="both"/>
        <w:rPr>
          <w:rFonts w:ascii="Times New Roman" w:hAnsi="Times New Roman"/>
          <w:sz w:val="24"/>
        </w:rPr>
      </w:pPr>
      <w:r w:rsidRPr="00FA07F2">
        <w:rPr>
          <w:rFonts w:ascii="Times New Roman" w:hAnsi="Times New Roman"/>
          <w:sz w:val="24"/>
        </w:rPr>
        <w:t>La nivelul Secretariatului se elaborează procesele-verbale ale şedinţelor Comisiei.</w:t>
      </w:r>
    </w:p>
    <w:p w:rsidR="00FA07F2" w:rsidRPr="00FA07F2" w:rsidRDefault="00FA07F2" w:rsidP="00FA07F2">
      <w:pPr>
        <w:pStyle w:val="ListParagraph"/>
        <w:numPr>
          <w:ilvl w:val="0"/>
          <w:numId w:val="21"/>
        </w:numPr>
        <w:spacing w:line="360" w:lineRule="auto"/>
        <w:jc w:val="both"/>
        <w:rPr>
          <w:rFonts w:ascii="Times New Roman" w:hAnsi="Times New Roman"/>
          <w:sz w:val="24"/>
        </w:rPr>
      </w:pPr>
      <w:r w:rsidRPr="00FA07F2">
        <w:rPr>
          <w:rFonts w:ascii="Times New Roman" w:hAnsi="Times New Roman"/>
          <w:sz w:val="24"/>
        </w:rPr>
        <w:t>Secretariatul, în baza dispoziţiilor Comisiei, centralizează şi prezintă date realizând orice document de lucru necesar a fi comunicat participanţilor la şedinţe.</w:t>
      </w:r>
    </w:p>
    <w:p w:rsidR="00FA07F2" w:rsidRPr="00FA07F2" w:rsidRDefault="00FA07F2" w:rsidP="00FA07F2">
      <w:pPr>
        <w:spacing w:line="360" w:lineRule="auto"/>
        <w:ind w:left="720"/>
        <w:jc w:val="both"/>
      </w:pPr>
    </w:p>
    <w:p w:rsidR="00FA07F2" w:rsidRPr="00FA07F2" w:rsidRDefault="00FA07F2" w:rsidP="00FA07F2">
      <w:pPr>
        <w:spacing w:line="360" w:lineRule="auto"/>
        <w:ind w:firstLine="720"/>
        <w:jc w:val="both"/>
      </w:pPr>
      <w:r w:rsidRPr="00FA07F2">
        <w:rPr>
          <w:b/>
        </w:rPr>
        <w:t>Art.6.</w:t>
      </w:r>
      <w:r w:rsidRPr="00FA07F2">
        <w:t xml:space="preserve"> Prezenta decizie se comunică prin Compartimentul Secretariat tuturor persoanelor nominalizate.</w:t>
      </w:r>
    </w:p>
    <w:p w:rsidR="00AE59E5" w:rsidRDefault="00AE59E5" w:rsidP="00AE59E5">
      <w:pPr>
        <w:spacing w:line="360" w:lineRule="auto"/>
        <w:ind w:firstLine="1418"/>
        <w:jc w:val="both"/>
      </w:pPr>
    </w:p>
    <w:p w:rsidR="00AE59E5" w:rsidRDefault="00AE59E5" w:rsidP="00AE59E5">
      <w:pPr>
        <w:spacing w:line="360" w:lineRule="auto"/>
        <w:ind w:firstLine="1418"/>
        <w:jc w:val="both"/>
      </w:pPr>
      <w:r>
        <w:tab/>
      </w:r>
      <w:r>
        <w:tab/>
      </w:r>
      <w:r>
        <w:tab/>
        <w:t xml:space="preserve">DIRECTOR, </w:t>
      </w:r>
    </w:p>
    <w:p w:rsidR="00AE59E5" w:rsidRDefault="00AE59E5" w:rsidP="00AE59E5">
      <w:pPr>
        <w:spacing w:line="360" w:lineRule="auto"/>
        <w:ind w:firstLine="1418"/>
        <w:jc w:val="both"/>
      </w:pPr>
      <w:r>
        <w:tab/>
      </w:r>
      <w:r>
        <w:tab/>
        <w:t xml:space="preserve">Prof. Boiciuc Mihaela </w:t>
      </w:r>
    </w:p>
    <w:p w:rsidR="00AE59E5" w:rsidRPr="006C39AE" w:rsidRDefault="00AE59E5" w:rsidP="000406B3">
      <w:pPr>
        <w:spacing w:line="360" w:lineRule="auto"/>
        <w:ind w:firstLine="1418"/>
        <w:jc w:val="both"/>
      </w:pPr>
      <w:r>
        <w:tab/>
      </w:r>
      <w:r>
        <w:tab/>
      </w:r>
      <w:r>
        <w:tab/>
      </w:r>
      <w:r>
        <w:tab/>
      </w:r>
      <w:r>
        <w:tab/>
      </w:r>
      <w:r>
        <w:tab/>
      </w:r>
      <w:r>
        <w:tab/>
      </w:r>
      <w:r>
        <w:tab/>
        <w:t xml:space="preserve"> </w:t>
      </w:r>
    </w:p>
    <w:p w:rsidR="00AE59E5" w:rsidRPr="006C39AE" w:rsidRDefault="00AE59E5" w:rsidP="00AE59E5">
      <w:pPr>
        <w:spacing w:line="360" w:lineRule="auto"/>
        <w:ind w:left="1440"/>
        <w:jc w:val="both"/>
      </w:pPr>
    </w:p>
    <w:p w:rsidR="00AE59E5" w:rsidRPr="006C39AE" w:rsidRDefault="00AE59E5" w:rsidP="00AE59E5">
      <w:pPr>
        <w:pStyle w:val="ListParagraph"/>
        <w:spacing w:line="360" w:lineRule="auto"/>
        <w:ind w:left="1800"/>
        <w:jc w:val="both"/>
        <w:rPr>
          <w:rFonts w:ascii="Times New Roman" w:hAnsi="Times New Roman"/>
          <w:sz w:val="24"/>
        </w:rPr>
      </w:pPr>
    </w:p>
    <w:p w:rsidR="008808FC" w:rsidRPr="00BE39AE" w:rsidRDefault="008808FC" w:rsidP="00DF6C36">
      <w:pPr>
        <w:ind w:firstLine="720"/>
        <w:jc w:val="both"/>
        <w:rPr>
          <w:sz w:val="28"/>
          <w:szCs w:val="28"/>
          <w:lang w:val="ro-RO"/>
        </w:rPr>
      </w:pPr>
    </w:p>
    <w:sectPr w:rsidR="008808FC" w:rsidRPr="00BE39AE" w:rsidSect="00205618">
      <w:headerReference w:type="default" r:id="rId7"/>
      <w:footerReference w:type="default" r:id="rId8"/>
      <w:pgSz w:w="11909" w:h="16834" w:code="9"/>
      <w:pgMar w:top="207" w:right="1440" w:bottom="180" w:left="1440" w:header="288"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4A12" w:rsidRDefault="00E44A12" w:rsidP="000221C1">
      <w:r>
        <w:separator/>
      </w:r>
    </w:p>
  </w:endnote>
  <w:endnote w:type="continuationSeparator" w:id="0">
    <w:p w:rsidR="00E44A12" w:rsidRDefault="00E44A12" w:rsidP="000221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79" w:rsidRPr="00716C79" w:rsidRDefault="00716C79" w:rsidP="00716C79">
    <w:pPr>
      <w:tabs>
        <w:tab w:val="center" w:pos="4320"/>
        <w:tab w:val="right" w:pos="8640"/>
      </w:tabs>
      <w:rPr>
        <w:sz w:val="20"/>
        <w:szCs w:val="20"/>
        <w:lang w:val="ro-RO"/>
      </w:rPr>
    </w:pPr>
    <w:r w:rsidRPr="00716C79">
      <w:rPr>
        <w:sz w:val="20"/>
        <w:szCs w:val="20"/>
        <w:lang w:val="ro-RO"/>
      </w:rPr>
      <w:t>__________________________________________________________________________________________</w:t>
    </w:r>
  </w:p>
  <w:p w:rsidR="00716C79" w:rsidRPr="00716C79" w:rsidRDefault="00716C79" w:rsidP="00716C79">
    <w:pPr>
      <w:rPr>
        <w:rFonts w:ascii="Calibri" w:hAnsi="Calibri"/>
        <w:sz w:val="20"/>
        <w:szCs w:val="20"/>
        <w:lang w:val="ro-RO"/>
      </w:rPr>
    </w:pPr>
    <w:r w:rsidRPr="00716C79">
      <w:rPr>
        <w:rFonts w:ascii="Calibri" w:hAnsi="Calibri"/>
        <w:sz w:val="20"/>
        <w:szCs w:val="20"/>
        <w:lang w:val="ro-RO"/>
      </w:rPr>
      <w:t>Sisesti,nr.119</w:t>
    </w:r>
  </w:p>
  <w:p w:rsidR="00716C79" w:rsidRPr="00716C79" w:rsidRDefault="00716C79" w:rsidP="00716C79">
    <w:pPr>
      <w:rPr>
        <w:rFonts w:ascii="Calibri" w:hAnsi="Calibri"/>
        <w:sz w:val="20"/>
        <w:szCs w:val="20"/>
        <w:lang w:val="ro-RO"/>
      </w:rPr>
    </w:pPr>
    <w:r w:rsidRPr="00716C79">
      <w:rPr>
        <w:rFonts w:ascii="Calibri" w:hAnsi="Calibri"/>
        <w:sz w:val="20"/>
        <w:szCs w:val="20"/>
        <w:lang w:val="ro-RO"/>
      </w:rPr>
      <w:t>Jud. Maramures, tel/fax 0262-298003</w:t>
    </w:r>
  </w:p>
  <w:p w:rsidR="00716C79" w:rsidRPr="00716C79" w:rsidRDefault="00716C79" w:rsidP="00716C79">
    <w:pPr>
      <w:tabs>
        <w:tab w:val="center" w:pos="4320"/>
        <w:tab w:val="right" w:pos="8640"/>
      </w:tabs>
      <w:rPr>
        <w:sz w:val="20"/>
        <w:szCs w:val="20"/>
      </w:rPr>
    </w:pPr>
    <w:r w:rsidRPr="00716C79">
      <w:rPr>
        <w:sz w:val="20"/>
        <w:szCs w:val="20"/>
        <w:lang w:val="ro-RO"/>
      </w:rPr>
      <w:t>scoala_sisesti@yahoo.com</w:t>
    </w:r>
  </w:p>
  <w:p w:rsidR="00716C79" w:rsidRPr="00716C79" w:rsidRDefault="00716C79" w:rsidP="00716C79">
    <w:pPr>
      <w:tabs>
        <w:tab w:val="center" w:pos="4320"/>
        <w:tab w:val="right" w:pos="8640"/>
      </w:tabs>
    </w:pPr>
  </w:p>
  <w:p w:rsidR="000221C1" w:rsidRPr="000221C1" w:rsidRDefault="000221C1" w:rsidP="000221C1">
    <w:pPr>
      <w:pStyle w:val="Footer"/>
      <w:ind w:left="720"/>
      <w:rPr>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4A12" w:rsidRDefault="00E44A12" w:rsidP="000221C1">
      <w:r>
        <w:separator/>
      </w:r>
    </w:p>
  </w:footnote>
  <w:footnote w:type="continuationSeparator" w:id="0">
    <w:p w:rsidR="00E44A12" w:rsidRDefault="00E44A12" w:rsidP="000221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0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48"/>
      <w:gridCol w:w="2780"/>
      <w:gridCol w:w="5766"/>
    </w:tblGrid>
    <w:tr w:rsidR="00F765B2" w:rsidTr="00676B16">
      <w:trPr>
        <w:trHeight w:val="1398"/>
      </w:trPr>
      <w:tc>
        <w:tcPr>
          <w:tcW w:w="1548" w:type="dxa"/>
        </w:tcPr>
        <w:p w:rsidR="00F765B2" w:rsidRDefault="00F765B2" w:rsidP="00676B16">
          <w:pPr>
            <w:tabs>
              <w:tab w:val="center" w:pos="4320"/>
              <w:tab w:val="right" w:pos="8640"/>
            </w:tabs>
            <w:rPr>
              <w:b/>
              <w:noProof/>
              <w:color w:val="1F497D"/>
              <w:lang w:val="it-IT"/>
            </w:rPr>
          </w:pPr>
          <w:r>
            <w:rPr>
              <w:b/>
              <w:noProof/>
              <w:color w:val="1F497D"/>
            </w:rPr>
            <w:drawing>
              <wp:anchor distT="0" distB="0" distL="114300" distR="114300" simplePos="0" relativeHeight="251659264" behindDoc="1" locked="0" layoutInCell="1" allowOverlap="1">
                <wp:simplePos x="0" y="0"/>
                <wp:positionH relativeFrom="column">
                  <wp:posOffset>0</wp:posOffset>
                </wp:positionH>
                <wp:positionV relativeFrom="paragraph">
                  <wp:posOffset>217170</wp:posOffset>
                </wp:positionV>
                <wp:extent cx="908685" cy="933450"/>
                <wp:effectExtent l="19050" t="0" r="5715" b="0"/>
                <wp:wrapThrough wrapText="bothSides">
                  <wp:wrapPolygon edited="0">
                    <wp:start x="-453" y="0"/>
                    <wp:lineTo x="-453" y="21159"/>
                    <wp:lineTo x="21736" y="21159"/>
                    <wp:lineTo x="21736" y="0"/>
                    <wp:lineTo x="-453" y="0"/>
                  </wp:wrapPolygon>
                </wp:wrapThrough>
                <wp:docPr id="1" name="Picture 16" descr="poza suzyyy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za suzyyyy"/>
                        <pic:cNvPicPr>
                          <a:picLocks noChangeAspect="1" noChangeArrowheads="1"/>
                        </pic:cNvPicPr>
                      </pic:nvPicPr>
                      <pic:blipFill>
                        <a:blip r:embed="rId1"/>
                        <a:srcRect/>
                        <a:stretch>
                          <a:fillRect/>
                        </a:stretch>
                      </pic:blipFill>
                      <pic:spPr bwMode="auto">
                        <a:xfrm>
                          <a:off x="0" y="0"/>
                          <a:ext cx="908685" cy="933450"/>
                        </a:xfrm>
                        <a:prstGeom prst="rect">
                          <a:avLst/>
                        </a:prstGeom>
                        <a:noFill/>
                        <a:ln w="9525">
                          <a:noFill/>
                          <a:miter lim="800000"/>
                          <a:headEnd/>
                          <a:tailEnd/>
                        </a:ln>
                      </pic:spPr>
                    </pic:pic>
                  </a:graphicData>
                </a:graphic>
              </wp:anchor>
            </w:drawing>
          </w:r>
        </w:p>
      </w:tc>
      <w:tc>
        <w:tcPr>
          <w:tcW w:w="2780" w:type="dxa"/>
        </w:tcPr>
        <w:p w:rsidR="00F765B2" w:rsidRDefault="00F765B2" w:rsidP="00676B16">
          <w:pPr>
            <w:tabs>
              <w:tab w:val="center" w:pos="4320"/>
              <w:tab w:val="right" w:pos="8640"/>
            </w:tabs>
            <w:rPr>
              <w:noProof/>
              <w:color w:val="1F497D"/>
              <w:lang w:val="it-IT"/>
            </w:rPr>
          </w:pPr>
        </w:p>
        <w:p w:rsidR="00F765B2" w:rsidRDefault="00F765B2" w:rsidP="00676B16">
          <w:pPr>
            <w:tabs>
              <w:tab w:val="center" w:pos="4320"/>
              <w:tab w:val="right" w:pos="8640"/>
            </w:tabs>
            <w:rPr>
              <w:noProof/>
              <w:color w:val="1F497D"/>
              <w:lang w:val="it-IT"/>
            </w:rPr>
          </w:pPr>
        </w:p>
        <w:p w:rsidR="00F765B2" w:rsidRDefault="00F765B2" w:rsidP="00676B16">
          <w:pPr>
            <w:tabs>
              <w:tab w:val="center" w:pos="4320"/>
              <w:tab w:val="right" w:pos="8640"/>
            </w:tabs>
            <w:rPr>
              <w:noProof/>
              <w:color w:val="1F497D"/>
              <w:lang w:val="it-IT"/>
            </w:rPr>
          </w:pPr>
        </w:p>
        <w:p w:rsidR="00F765B2" w:rsidRDefault="00F765B2" w:rsidP="00676B16">
          <w:pPr>
            <w:tabs>
              <w:tab w:val="center" w:pos="4320"/>
              <w:tab w:val="right" w:pos="8640"/>
            </w:tabs>
            <w:rPr>
              <w:noProof/>
              <w:color w:val="1F497D"/>
              <w:lang w:val="it-IT"/>
            </w:rPr>
          </w:pPr>
          <w:r>
            <w:rPr>
              <w:noProof/>
              <w:color w:val="1F497D"/>
              <w:lang w:val="it-IT"/>
            </w:rPr>
            <w:t xml:space="preserve">ŞCOALA </w:t>
          </w:r>
          <w:r w:rsidRPr="009209FA">
            <w:rPr>
              <w:noProof/>
              <w:color w:val="1F497D"/>
              <w:lang w:val="it-IT"/>
            </w:rPr>
            <w:t>GIMNAZIALĂ</w:t>
          </w:r>
        </w:p>
        <w:p w:rsidR="00F765B2" w:rsidRPr="009209FA" w:rsidRDefault="00F765B2" w:rsidP="00676B16">
          <w:pPr>
            <w:tabs>
              <w:tab w:val="right" w:pos="4966"/>
            </w:tabs>
            <w:jc w:val="center"/>
            <w:rPr>
              <w:noProof/>
              <w:color w:val="1F497D"/>
              <w:lang w:val="it-IT"/>
            </w:rPr>
          </w:pPr>
          <w:r>
            <w:rPr>
              <w:noProof/>
              <w:color w:val="1F497D"/>
              <w:lang w:val="it-IT"/>
            </w:rPr>
            <w:t xml:space="preserve">,,VASILE </w:t>
          </w:r>
          <w:r w:rsidRPr="009209FA">
            <w:rPr>
              <w:noProof/>
              <w:color w:val="1F497D"/>
              <w:lang w:val="it-IT"/>
            </w:rPr>
            <w:t>LUCACIU’’</w:t>
          </w:r>
        </w:p>
        <w:p w:rsidR="00F765B2" w:rsidRPr="009209FA" w:rsidRDefault="00F765B2" w:rsidP="00676B16">
          <w:pPr>
            <w:tabs>
              <w:tab w:val="left" w:pos="3330"/>
            </w:tabs>
            <w:jc w:val="center"/>
            <w:rPr>
              <w:noProof/>
              <w:color w:val="1F497D"/>
              <w:lang w:val="it-IT"/>
            </w:rPr>
          </w:pPr>
          <w:r w:rsidRPr="009209FA">
            <w:rPr>
              <w:noProof/>
              <w:color w:val="1F497D"/>
              <w:lang w:val="it-IT"/>
            </w:rPr>
            <w:t>ŞIŞEŞTI</w:t>
          </w:r>
        </w:p>
        <w:p w:rsidR="00F765B2" w:rsidRPr="009209FA" w:rsidRDefault="00F765B2" w:rsidP="00676B16">
          <w:pPr>
            <w:jc w:val="center"/>
          </w:pPr>
        </w:p>
        <w:p w:rsidR="00F765B2" w:rsidRDefault="00F765B2" w:rsidP="00676B16">
          <w:pPr>
            <w:tabs>
              <w:tab w:val="center" w:pos="4320"/>
              <w:tab w:val="right" w:pos="8640"/>
            </w:tabs>
            <w:jc w:val="center"/>
            <w:rPr>
              <w:b/>
              <w:noProof/>
              <w:color w:val="1F497D"/>
              <w:lang w:val="it-IT"/>
            </w:rPr>
          </w:pPr>
        </w:p>
      </w:tc>
      <w:tc>
        <w:tcPr>
          <w:tcW w:w="5766" w:type="dxa"/>
        </w:tcPr>
        <w:p w:rsidR="00F765B2" w:rsidRDefault="00F765B2" w:rsidP="00676B16">
          <w:pPr>
            <w:tabs>
              <w:tab w:val="center" w:pos="4320"/>
              <w:tab w:val="right" w:pos="8640"/>
            </w:tabs>
            <w:rPr>
              <w:b/>
              <w:noProof/>
              <w:color w:val="1F497D"/>
              <w:lang w:val="it-IT"/>
            </w:rPr>
          </w:pPr>
        </w:p>
        <w:p w:rsidR="00F765B2" w:rsidRDefault="00F765B2" w:rsidP="00676B16">
          <w:pPr>
            <w:tabs>
              <w:tab w:val="center" w:pos="4320"/>
              <w:tab w:val="right" w:pos="8640"/>
            </w:tabs>
            <w:rPr>
              <w:b/>
              <w:noProof/>
              <w:color w:val="1F497D"/>
              <w:lang w:val="it-IT"/>
            </w:rPr>
          </w:pPr>
        </w:p>
        <w:p w:rsidR="00F765B2" w:rsidRDefault="00F765B2" w:rsidP="00676B16">
          <w:pPr>
            <w:tabs>
              <w:tab w:val="center" w:pos="4320"/>
              <w:tab w:val="right" w:pos="8640"/>
            </w:tabs>
            <w:rPr>
              <w:b/>
              <w:noProof/>
              <w:color w:val="1F497D"/>
              <w:lang w:val="it-IT"/>
            </w:rPr>
          </w:pPr>
          <w:r w:rsidRPr="00106446">
            <w:rPr>
              <w:noProof/>
            </w:rPr>
            <w:drawing>
              <wp:inline distT="0" distB="0" distL="0" distR="0">
                <wp:extent cx="3343275" cy="657225"/>
                <wp:effectExtent l="19050" t="0" r="9525" b="0"/>
                <wp:docPr id="3" name="Picture 1" descr="C:\Users\DELL\Desktop\logo_MEC_new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logo_MEC_new_2025.png"/>
                        <pic:cNvPicPr>
                          <a:picLocks noChangeAspect="1" noChangeArrowheads="1"/>
                        </pic:cNvPicPr>
                      </pic:nvPicPr>
                      <pic:blipFill>
                        <a:blip r:embed="rId2"/>
                        <a:srcRect/>
                        <a:stretch>
                          <a:fillRect/>
                        </a:stretch>
                      </pic:blipFill>
                      <pic:spPr bwMode="auto">
                        <a:xfrm>
                          <a:off x="0" y="0"/>
                          <a:ext cx="3399059" cy="668191"/>
                        </a:xfrm>
                        <a:prstGeom prst="rect">
                          <a:avLst/>
                        </a:prstGeom>
                        <a:noFill/>
                        <a:ln w="9525">
                          <a:noFill/>
                          <a:miter lim="800000"/>
                          <a:headEnd/>
                          <a:tailEnd/>
                        </a:ln>
                      </pic:spPr>
                    </pic:pic>
                  </a:graphicData>
                </a:graphic>
              </wp:inline>
            </w:drawing>
          </w:r>
        </w:p>
      </w:tc>
    </w:tr>
  </w:tbl>
  <w:p w:rsidR="009209FA" w:rsidRDefault="009209FA" w:rsidP="002056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D2484"/>
    <w:multiLevelType w:val="hybridMultilevel"/>
    <w:tmpl w:val="387E87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F1F521F"/>
    <w:multiLevelType w:val="hybridMultilevel"/>
    <w:tmpl w:val="15E0745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72C337E"/>
    <w:multiLevelType w:val="hybridMultilevel"/>
    <w:tmpl w:val="B3C2C984"/>
    <w:lvl w:ilvl="0" w:tplc="5A1AF5F0">
      <w:start w:val="1"/>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22A433E1"/>
    <w:multiLevelType w:val="hybridMultilevel"/>
    <w:tmpl w:val="0D98EF4A"/>
    <w:lvl w:ilvl="0" w:tplc="D62CEC9E">
      <w:start w:val="1"/>
      <w:numFmt w:val="bullet"/>
      <w:lvlText w:val=""/>
      <w:lvlJc w:val="left"/>
      <w:pPr>
        <w:tabs>
          <w:tab w:val="num" w:pos="967"/>
        </w:tabs>
        <w:ind w:left="60" w:firstLine="907"/>
      </w:pPr>
      <w:rPr>
        <w:rFonts w:ascii="Wingdings" w:hAnsi="Wingdings" w:hint="default"/>
      </w:rPr>
    </w:lvl>
    <w:lvl w:ilvl="1" w:tplc="04180003" w:tentative="1">
      <w:start w:val="1"/>
      <w:numFmt w:val="bullet"/>
      <w:lvlText w:val="o"/>
      <w:lvlJc w:val="left"/>
      <w:pPr>
        <w:tabs>
          <w:tab w:val="num" w:pos="1500"/>
        </w:tabs>
        <w:ind w:left="1500" w:hanging="360"/>
      </w:pPr>
      <w:rPr>
        <w:rFonts w:ascii="Courier New" w:hAnsi="Courier New" w:hint="default"/>
      </w:rPr>
    </w:lvl>
    <w:lvl w:ilvl="2" w:tplc="04180005" w:tentative="1">
      <w:start w:val="1"/>
      <w:numFmt w:val="bullet"/>
      <w:lvlText w:val=""/>
      <w:lvlJc w:val="left"/>
      <w:pPr>
        <w:tabs>
          <w:tab w:val="num" w:pos="2220"/>
        </w:tabs>
        <w:ind w:left="2220" w:hanging="360"/>
      </w:pPr>
      <w:rPr>
        <w:rFonts w:ascii="Wingdings" w:hAnsi="Wingdings" w:hint="default"/>
      </w:rPr>
    </w:lvl>
    <w:lvl w:ilvl="3" w:tplc="04180001" w:tentative="1">
      <w:start w:val="1"/>
      <w:numFmt w:val="bullet"/>
      <w:lvlText w:val=""/>
      <w:lvlJc w:val="left"/>
      <w:pPr>
        <w:tabs>
          <w:tab w:val="num" w:pos="2940"/>
        </w:tabs>
        <w:ind w:left="2940" w:hanging="360"/>
      </w:pPr>
      <w:rPr>
        <w:rFonts w:ascii="Symbol" w:hAnsi="Symbol" w:hint="default"/>
      </w:rPr>
    </w:lvl>
    <w:lvl w:ilvl="4" w:tplc="04180003" w:tentative="1">
      <w:start w:val="1"/>
      <w:numFmt w:val="bullet"/>
      <w:lvlText w:val="o"/>
      <w:lvlJc w:val="left"/>
      <w:pPr>
        <w:tabs>
          <w:tab w:val="num" w:pos="3660"/>
        </w:tabs>
        <w:ind w:left="3660" w:hanging="360"/>
      </w:pPr>
      <w:rPr>
        <w:rFonts w:ascii="Courier New" w:hAnsi="Courier New" w:hint="default"/>
      </w:rPr>
    </w:lvl>
    <w:lvl w:ilvl="5" w:tplc="04180005" w:tentative="1">
      <w:start w:val="1"/>
      <w:numFmt w:val="bullet"/>
      <w:lvlText w:val=""/>
      <w:lvlJc w:val="left"/>
      <w:pPr>
        <w:tabs>
          <w:tab w:val="num" w:pos="4380"/>
        </w:tabs>
        <w:ind w:left="4380" w:hanging="360"/>
      </w:pPr>
      <w:rPr>
        <w:rFonts w:ascii="Wingdings" w:hAnsi="Wingdings" w:hint="default"/>
      </w:rPr>
    </w:lvl>
    <w:lvl w:ilvl="6" w:tplc="04180001" w:tentative="1">
      <w:start w:val="1"/>
      <w:numFmt w:val="bullet"/>
      <w:lvlText w:val=""/>
      <w:lvlJc w:val="left"/>
      <w:pPr>
        <w:tabs>
          <w:tab w:val="num" w:pos="5100"/>
        </w:tabs>
        <w:ind w:left="5100" w:hanging="360"/>
      </w:pPr>
      <w:rPr>
        <w:rFonts w:ascii="Symbol" w:hAnsi="Symbol" w:hint="default"/>
      </w:rPr>
    </w:lvl>
    <w:lvl w:ilvl="7" w:tplc="04180003" w:tentative="1">
      <w:start w:val="1"/>
      <w:numFmt w:val="bullet"/>
      <w:lvlText w:val="o"/>
      <w:lvlJc w:val="left"/>
      <w:pPr>
        <w:tabs>
          <w:tab w:val="num" w:pos="5820"/>
        </w:tabs>
        <w:ind w:left="5820" w:hanging="360"/>
      </w:pPr>
      <w:rPr>
        <w:rFonts w:ascii="Courier New" w:hAnsi="Courier New" w:hint="default"/>
      </w:rPr>
    </w:lvl>
    <w:lvl w:ilvl="8" w:tplc="04180005" w:tentative="1">
      <w:start w:val="1"/>
      <w:numFmt w:val="bullet"/>
      <w:lvlText w:val=""/>
      <w:lvlJc w:val="left"/>
      <w:pPr>
        <w:tabs>
          <w:tab w:val="num" w:pos="6540"/>
        </w:tabs>
        <w:ind w:left="6540" w:hanging="360"/>
      </w:pPr>
      <w:rPr>
        <w:rFonts w:ascii="Wingdings" w:hAnsi="Wingdings" w:hint="default"/>
      </w:rPr>
    </w:lvl>
  </w:abstractNum>
  <w:abstractNum w:abstractNumId="4">
    <w:nsid w:val="243405C9"/>
    <w:multiLevelType w:val="hybridMultilevel"/>
    <w:tmpl w:val="1C7E65C4"/>
    <w:lvl w:ilvl="0" w:tplc="7F08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BCD797B"/>
    <w:multiLevelType w:val="hybridMultilevel"/>
    <w:tmpl w:val="359E3E34"/>
    <w:lvl w:ilvl="0" w:tplc="E12E2A2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3FBC4B23"/>
    <w:multiLevelType w:val="hybridMultilevel"/>
    <w:tmpl w:val="A82C1E24"/>
    <w:lvl w:ilvl="0" w:tplc="E71A794E">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E4B36"/>
    <w:multiLevelType w:val="hybridMultilevel"/>
    <w:tmpl w:val="7E96D8F8"/>
    <w:lvl w:ilvl="0" w:tplc="69A8EA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93423FA"/>
    <w:multiLevelType w:val="hybridMultilevel"/>
    <w:tmpl w:val="F67CA0C4"/>
    <w:lvl w:ilvl="0" w:tplc="B4024EDE">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9">
    <w:nsid w:val="54592F36"/>
    <w:multiLevelType w:val="hybridMultilevel"/>
    <w:tmpl w:val="CDF00D1A"/>
    <w:lvl w:ilvl="0" w:tplc="4992C8CC">
      <w:start w:val="19"/>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E110AD5"/>
    <w:multiLevelType w:val="hybridMultilevel"/>
    <w:tmpl w:val="F8544E68"/>
    <w:lvl w:ilvl="0" w:tplc="A2ECC44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60E2065D"/>
    <w:multiLevelType w:val="hybridMultilevel"/>
    <w:tmpl w:val="0B724E06"/>
    <w:lvl w:ilvl="0" w:tplc="239C7B7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4D1928"/>
    <w:multiLevelType w:val="multilevel"/>
    <w:tmpl w:val="75D4CEC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3">
    <w:nsid w:val="66B320DF"/>
    <w:multiLevelType w:val="hybridMultilevel"/>
    <w:tmpl w:val="D3C82BDA"/>
    <w:lvl w:ilvl="0" w:tplc="5EDA4AAA">
      <w:numFmt w:val="bullet"/>
      <w:lvlText w:val="-"/>
      <w:lvlJc w:val="left"/>
      <w:pPr>
        <w:ind w:left="1080" w:hanging="360"/>
      </w:pPr>
      <w:rPr>
        <w:rFonts w:ascii="Calibri" w:eastAsia="Times New Roman" w:hAnsi="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3DF120C"/>
    <w:multiLevelType w:val="hybridMultilevel"/>
    <w:tmpl w:val="257A3E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7106A79"/>
    <w:multiLevelType w:val="hybridMultilevel"/>
    <w:tmpl w:val="5498C45E"/>
    <w:lvl w:ilvl="0" w:tplc="E196E57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7B2B6F9A"/>
    <w:multiLevelType w:val="hybridMultilevel"/>
    <w:tmpl w:val="77F2F7FA"/>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nsid w:val="7B9E3BBD"/>
    <w:multiLevelType w:val="hybridMultilevel"/>
    <w:tmpl w:val="07545F72"/>
    <w:lvl w:ilvl="0" w:tplc="068EEE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2"/>
  </w:num>
  <w:num w:numId="3">
    <w:abstractNumId w:val="1"/>
  </w:num>
  <w:num w:numId="4">
    <w:abstractNumId w:val="12"/>
  </w:num>
  <w:num w:numId="5">
    <w:abstractNumId w:val="13"/>
  </w:num>
  <w:num w:numId="6">
    <w:abstractNumId w:val="0"/>
  </w:num>
  <w:num w:numId="7">
    <w:abstractNumId w:val="14"/>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6"/>
  </w:num>
  <w:num w:numId="11">
    <w:abstractNumId w:val="6"/>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3"/>
  </w:num>
  <w:num w:numId="16">
    <w:abstractNumId w:val="10"/>
  </w:num>
  <w:num w:numId="17">
    <w:abstractNumId w:val="5"/>
  </w:num>
  <w:num w:numId="18">
    <w:abstractNumId w:val="8"/>
  </w:num>
  <w:num w:numId="19">
    <w:abstractNumId w:val="7"/>
  </w:num>
  <w:num w:numId="20">
    <w:abstractNumId w:val="17"/>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22530"/>
  </w:hdrShapeDefaults>
  <w:footnotePr>
    <w:footnote w:id="-1"/>
    <w:footnote w:id="0"/>
  </w:footnotePr>
  <w:endnotePr>
    <w:endnote w:id="-1"/>
    <w:endnote w:id="0"/>
  </w:endnotePr>
  <w:compat/>
  <w:rsids>
    <w:rsidRoot w:val="009A0541"/>
    <w:rsid w:val="000221C1"/>
    <w:rsid w:val="000406B3"/>
    <w:rsid w:val="000E031B"/>
    <w:rsid w:val="0013251E"/>
    <w:rsid w:val="00165CC8"/>
    <w:rsid w:val="00172CBF"/>
    <w:rsid w:val="00172F9D"/>
    <w:rsid w:val="001833A7"/>
    <w:rsid w:val="00183AFF"/>
    <w:rsid w:val="00184180"/>
    <w:rsid w:val="00202CA1"/>
    <w:rsid w:val="00205618"/>
    <w:rsid w:val="00224884"/>
    <w:rsid w:val="00224A2E"/>
    <w:rsid w:val="0026559E"/>
    <w:rsid w:val="00277E5A"/>
    <w:rsid w:val="00284E2B"/>
    <w:rsid w:val="002B1568"/>
    <w:rsid w:val="00360B16"/>
    <w:rsid w:val="003876C7"/>
    <w:rsid w:val="00397D94"/>
    <w:rsid w:val="003A5A03"/>
    <w:rsid w:val="003D3667"/>
    <w:rsid w:val="003E4B2D"/>
    <w:rsid w:val="00405E7E"/>
    <w:rsid w:val="00420D54"/>
    <w:rsid w:val="00421BC1"/>
    <w:rsid w:val="004527E3"/>
    <w:rsid w:val="00455282"/>
    <w:rsid w:val="00463486"/>
    <w:rsid w:val="00470B46"/>
    <w:rsid w:val="0048744F"/>
    <w:rsid w:val="00487A81"/>
    <w:rsid w:val="004C4F54"/>
    <w:rsid w:val="0052566A"/>
    <w:rsid w:val="00535AAB"/>
    <w:rsid w:val="00571193"/>
    <w:rsid w:val="00585D97"/>
    <w:rsid w:val="005910EE"/>
    <w:rsid w:val="005B1319"/>
    <w:rsid w:val="005B6B0A"/>
    <w:rsid w:val="005D2B34"/>
    <w:rsid w:val="00600177"/>
    <w:rsid w:val="00643105"/>
    <w:rsid w:val="006A2539"/>
    <w:rsid w:val="006C378A"/>
    <w:rsid w:val="006E3D37"/>
    <w:rsid w:val="006E4B43"/>
    <w:rsid w:val="006E712E"/>
    <w:rsid w:val="00716C79"/>
    <w:rsid w:val="00725B84"/>
    <w:rsid w:val="00734F83"/>
    <w:rsid w:val="0075660E"/>
    <w:rsid w:val="0079266E"/>
    <w:rsid w:val="00797001"/>
    <w:rsid w:val="007A1A08"/>
    <w:rsid w:val="007D1EB8"/>
    <w:rsid w:val="00813F97"/>
    <w:rsid w:val="00814298"/>
    <w:rsid w:val="00825E64"/>
    <w:rsid w:val="00832560"/>
    <w:rsid w:val="00833594"/>
    <w:rsid w:val="008433BB"/>
    <w:rsid w:val="00876467"/>
    <w:rsid w:val="008808FC"/>
    <w:rsid w:val="00892859"/>
    <w:rsid w:val="00897465"/>
    <w:rsid w:val="00911F56"/>
    <w:rsid w:val="009209FA"/>
    <w:rsid w:val="00945A5D"/>
    <w:rsid w:val="00953A06"/>
    <w:rsid w:val="009729EF"/>
    <w:rsid w:val="009A0541"/>
    <w:rsid w:val="009B12EB"/>
    <w:rsid w:val="009E6C02"/>
    <w:rsid w:val="00A5467A"/>
    <w:rsid w:val="00A75C3B"/>
    <w:rsid w:val="00AB4639"/>
    <w:rsid w:val="00AE59E5"/>
    <w:rsid w:val="00B03E6A"/>
    <w:rsid w:val="00B0694A"/>
    <w:rsid w:val="00B32C5B"/>
    <w:rsid w:val="00B416C4"/>
    <w:rsid w:val="00B569E7"/>
    <w:rsid w:val="00B6797C"/>
    <w:rsid w:val="00B7754E"/>
    <w:rsid w:val="00B9116B"/>
    <w:rsid w:val="00BC2658"/>
    <w:rsid w:val="00BE39AE"/>
    <w:rsid w:val="00BF22A9"/>
    <w:rsid w:val="00C04E5B"/>
    <w:rsid w:val="00C2465F"/>
    <w:rsid w:val="00C24770"/>
    <w:rsid w:val="00C5027B"/>
    <w:rsid w:val="00C63A24"/>
    <w:rsid w:val="00C667AE"/>
    <w:rsid w:val="00C71D0C"/>
    <w:rsid w:val="00CA52CB"/>
    <w:rsid w:val="00CB777C"/>
    <w:rsid w:val="00D23865"/>
    <w:rsid w:val="00D376BD"/>
    <w:rsid w:val="00D53BED"/>
    <w:rsid w:val="00DD3316"/>
    <w:rsid w:val="00DE5A23"/>
    <w:rsid w:val="00DF46DD"/>
    <w:rsid w:val="00DF6C36"/>
    <w:rsid w:val="00E1005F"/>
    <w:rsid w:val="00E228D5"/>
    <w:rsid w:val="00E44A12"/>
    <w:rsid w:val="00E55DE1"/>
    <w:rsid w:val="00EA5D80"/>
    <w:rsid w:val="00F023F7"/>
    <w:rsid w:val="00F32D2A"/>
    <w:rsid w:val="00F57C11"/>
    <w:rsid w:val="00F73B74"/>
    <w:rsid w:val="00F765B2"/>
    <w:rsid w:val="00F76859"/>
    <w:rsid w:val="00FA07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8F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184180"/>
    <w:pPr>
      <w:keepNext/>
      <w:widowControl w:val="0"/>
      <w:spacing w:after="120"/>
      <w:ind w:right="17"/>
      <w:jc w:val="center"/>
      <w:outlineLvl w:val="0"/>
    </w:pPr>
    <w:rPr>
      <w:b/>
      <w:bCs/>
      <w:sz w:val="32"/>
      <w:szCs w:val="32"/>
      <w:lang w:val="ro-RO" w:eastAsia="ro-RO"/>
    </w:rPr>
  </w:style>
  <w:style w:type="paragraph" w:styleId="Heading2">
    <w:name w:val="heading 2"/>
    <w:basedOn w:val="Normal"/>
    <w:next w:val="Normal"/>
    <w:link w:val="Heading2Char"/>
    <w:uiPriority w:val="99"/>
    <w:qFormat/>
    <w:rsid w:val="00184180"/>
    <w:pPr>
      <w:keepNext/>
      <w:widowControl w:val="0"/>
      <w:spacing w:after="120"/>
      <w:ind w:right="17"/>
      <w:jc w:val="center"/>
      <w:outlineLvl w:val="1"/>
    </w:pPr>
    <w:rPr>
      <w:b/>
      <w:bCs/>
      <w:lang w:val="ro-RO" w:eastAsia="ro-RO"/>
    </w:rPr>
  </w:style>
  <w:style w:type="paragraph" w:styleId="Heading3">
    <w:name w:val="heading 3"/>
    <w:basedOn w:val="Normal"/>
    <w:next w:val="Normal"/>
    <w:link w:val="Heading3Char"/>
    <w:uiPriority w:val="99"/>
    <w:qFormat/>
    <w:rsid w:val="00184180"/>
    <w:pPr>
      <w:keepNext/>
      <w:widowControl w:val="0"/>
      <w:spacing w:after="120"/>
      <w:ind w:right="17" w:firstLine="709"/>
      <w:jc w:val="both"/>
      <w:outlineLvl w:val="2"/>
    </w:pPr>
    <w:rPr>
      <w:i/>
      <w:iCs/>
      <w:lang w:val="ro-RO" w:eastAsia="ro-RO"/>
    </w:rPr>
  </w:style>
  <w:style w:type="paragraph" w:styleId="Heading4">
    <w:name w:val="heading 4"/>
    <w:basedOn w:val="Normal"/>
    <w:next w:val="Normal"/>
    <w:link w:val="Heading4Char"/>
    <w:uiPriority w:val="99"/>
    <w:qFormat/>
    <w:rsid w:val="00184180"/>
    <w:pPr>
      <w:keepNext/>
      <w:tabs>
        <w:tab w:val="num" w:pos="2880"/>
      </w:tabs>
      <w:spacing w:before="240" w:after="60"/>
      <w:ind w:left="2880" w:hanging="720"/>
      <w:outlineLvl w:val="3"/>
    </w:pPr>
    <w:rPr>
      <w:rFonts w:ascii="Calibri" w:hAnsi="Calibri"/>
      <w:b/>
      <w:bCs/>
      <w:sz w:val="28"/>
      <w:szCs w:val="28"/>
    </w:rPr>
  </w:style>
  <w:style w:type="paragraph" w:styleId="Heading5">
    <w:name w:val="heading 5"/>
    <w:basedOn w:val="Normal"/>
    <w:next w:val="Normal"/>
    <w:link w:val="Heading5Char"/>
    <w:uiPriority w:val="99"/>
    <w:qFormat/>
    <w:rsid w:val="00184180"/>
    <w:pPr>
      <w:tabs>
        <w:tab w:val="num" w:pos="3600"/>
      </w:tabs>
      <w:spacing w:before="240" w:after="60"/>
      <w:ind w:left="3600" w:hanging="720"/>
      <w:outlineLvl w:val="4"/>
    </w:pPr>
    <w:rPr>
      <w:rFonts w:ascii="Calibri" w:hAnsi="Calibri"/>
      <w:b/>
      <w:bCs/>
      <w:i/>
      <w:iCs/>
      <w:sz w:val="26"/>
      <w:szCs w:val="26"/>
    </w:rPr>
  </w:style>
  <w:style w:type="paragraph" w:styleId="Heading6">
    <w:name w:val="heading 6"/>
    <w:basedOn w:val="Normal"/>
    <w:next w:val="Normal"/>
    <w:link w:val="Heading6Char"/>
    <w:uiPriority w:val="99"/>
    <w:qFormat/>
    <w:rsid w:val="0018418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9"/>
    <w:qFormat/>
    <w:rsid w:val="00184180"/>
    <w:pPr>
      <w:tabs>
        <w:tab w:val="num" w:pos="5040"/>
      </w:tabs>
      <w:spacing w:before="240" w:after="60"/>
      <w:ind w:left="5040" w:hanging="720"/>
      <w:outlineLvl w:val="6"/>
    </w:pPr>
    <w:rPr>
      <w:rFonts w:ascii="Calibri" w:hAnsi="Calibri"/>
    </w:rPr>
  </w:style>
  <w:style w:type="paragraph" w:styleId="Heading8">
    <w:name w:val="heading 8"/>
    <w:basedOn w:val="Normal"/>
    <w:next w:val="Normal"/>
    <w:link w:val="Heading8Char"/>
    <w:uiPriority w:val="99"/>
    <w:qFormat/>
    <w:rsid w:val="00184180"/>
    <w:pPr>
      <w:spacing w:before="240" w:after="60"/>
      <w:outlineLvl w:val="7"/>
    </w:pPr>
    <w:rPr>
      <w:i/>
      <w:iCs/>
    </w:rPr>
  </w:style>
  <w:style w:type="paragraph" w:styleId="Heading9">
    <w:name w:val="heading 9"/>
    <w:basedOn w:val="Normal"/>
    <w:next w:val="Normal"/>
    <w:link w:val="Heading9Char"/>
    <w:uiPriority w:val="99"/>
    <w:qFormat/>
    <w:rsid w:val="00184180"/>
    <w:pPr>
      <w:tabs>
        <w:tab w:val="num" w:pos="6480"/>
      </w:tabs>
      <w:spacing w:before="240" w:after="60"/>
      <w:ind w:left="6480" w:hanging="72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1C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221C1"/>
  </w:style>
  <w:style w:type="paragraph" w:styleId="Footer">
    <w:name w:val="footer"/>
    <w:basedOn w:val="Normal"/>
    <w:link w:val="FooterChar"/>
    <w:uiPriority w:val="99"/>
    <w:unhideWhenUsed/>
    <w:rsid w:val="000221C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221C1"/>
  </w:style>
  <w:style w:type="character" w:customStyle="1" w:styleId="Heading1Char">
    <w:name w:val="Heading 1 Char"/>
    <w:basedOn w:val="DefaultParagraphFont"/>
    <w:link w:val="Heading1"/>
    <w:uiPriority w:val="99"/>
    <w:rsid w:val="00184180"/>
    <w:rPr>
      <w:rFonts w:ascii="Times New Roman" w:eastAsia="Times New Roman" w:hAnsi="Times New Roman" w:cs="Times New Roman"/>
      <w:b/>
      <w:bCs/>
      <w:sz w:val="32"/>
      <w:szCs w:val="32"/>
      <w:lang w:val="ro-RO" w:eastAsia="ro-RO"/>
    </w:rPr>
  </w:style>
  <w:style w:type="character" w:customStyle="1" w:styleId="Heading2Char">
    <w:name w:val="Heading 2 Char"/>
    <w:basedOn w:val="DefaultParagraphFont"/>
    <w:link w:val="Heading2"/>
    <w:uiPriority w:val="99"/>
    <w:rsid w:val="00184180"/>
    <w:rPr>
      <w:rFonts w:ascii="Times New Roman" w:eastAsia="Times New Roman" w:hAnsi="Times New Roman" w:cs="Times New Roman"/>
      <w:b/>
      <w:bCs/>
      <w:sz w:val="24"/>
      <w:szCs w:val="24"/>
      <w:lang w:val="ro-RO" w:eastAsia="ro-RO"/>
    </w:rPr>
  </w:style>
  <w:style w:type="character" w:customStyle="1" w:styleId="Heading3Char">
    <w:name w:val="Heading 3 Char"/>
    <w:basedOn w:val="DefaultParagraphFont"/>
    <w:link w:val="Heading3"/>
    <w:uiPriority w:val="99"/>
    <w:rsid w:val="00184180"/>
    <w:rPr>
      <w:rFonts w:ascii="Times New Roman" w:eastAsia="Times New Roman" w:hAnsi="Times New Roman" w:cs="Times New Roman"/>
      <w:i/>
      <w:iCs/>
      <w:sz w:val="24"/>
      <w:szCs w:val="24"/>
      <w:lang w:val="ro-RO" w:eastAsia="ro-RO"/>
    </w:rPr>
  </w:style>
  <w:style w:type="character" w:customStyle="1" w:styleId="Heading4Char">
    <w:name w:val="Heading 4 Char"/>
    <w:basedOn w:val="DefaultParagraphFont"/>
    <w:link w:val="Heading4"/>
    <w:uiPriority w:val="99"/>
    <w:rsid w:val="00184180"/>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rsid w:val="00184180"/>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rsid w:val="00184180"/>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184180"/>
    <w:rPr>
      <w:rFonts w:ascii="Calibri" w:eastAsia="Times New Roman" w:hAnsi="Calibri" w:cs="Times New Roman"/>
      <w:sz w:val="24"/>
      <w:szCs w:val="24"/>
    </w:rPr>
  </w:style>
  <w:style w:type="character" w:customStyle="1" w:styleId="Heading8Char">
    <w:name w:val="Heading 8 Char"/>
    <w:basedOn w:val="DefaultParagraphFont"/>
    <w:link w:val="Heading8"/>
    <w:uiPriority w:val="99"/>
    <w:rsid w:val="00184180"/>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184180"/>
    <w:rPr>
      <w:rFonts w:ascii="Cambria" w:eastAsia="Times New Roman" w:hAnsi="Cambria" w:cs="Times New Roman"/>
    </w:rPr>
  </w:style>
  <w:style w:type="numbering" w:customStyle="1" w:styleId="NoList1">
    <w:name w:val="No List1"/>
    <w:next w:val="NoList"/>
    <w:uiPriority w:val="99"/>
    <w:semiHidden/>
    <w:unhideWhenUsed/>
    <w:rsid w:val="00184180"/>
  </w:style>
  <w:style w:type="character" w:styleId="Hyperlink">
    <w:name w:val="Hyperlink"/>
    <w:basedOn w:val="DefaultParagraphFont"/>
    <w:uiPriority w:val="99"/>
    <w:rsid w:val="00184180"/>
    <w:rPr>
      <w:rFonts w:cs="Times New Roman"/>
      <w:color w:val="0000FF"/>
      <w:u w:val="single"/>
    </w:rPr>
  </w:style>
  <w:style w:type="character" w:customStyle="1" w:styleId="BalloonTextChar">
    <w:name w:val="Balloon Text Char"/>
    <w:basedOn w:val="DefaultParagraphFont"/>
    <w:link w:val="BalloonText"/>
    <w:uiPriority w:val="99"/>
    <w:semiHidden/>
    <w:rsid w:val="00184180"/>
    <w:rPr>
      <w:rFonts w:ascii="Tahoma" w:eastAsia="Times New Roman" w:hAnsi="Tahoma" w:cs="Tahoma"/>
      <w:sz w:val="16"/>
      <w:szCs w:val="16"/>
    </w:rPr>
  </w:style>
  <w:style w:type="paragraph" w:styleId="BalloonText">
    <w:name w:val="Balloon Text"/>
    <w:basedOn w:val="Normal"/>
    <w:link w:val="BalloonTextChar"/>
    <w:uiPriority w:val="99"/>
    <w:semiHidden/>
    <w:rsid w:val="00184180"/>
    <w:rPr>
      <w:rFonts w:ascii="Tahoma" w:hAnsi="Tahoma" w:cs="Tahoma"/>
      <w:sz w:val="16"/>
      <w:szCs w:val="16"/>
    </w:rPr>
  </w:style>
  <w:style w:type="character" w:customStyle="1" w:styleId="BalloonTextChar1">
    <w:name w:val="Balloon Text Char1"/>
    <w:basedOn w:val="DefaultParagraphFont"/>
    <w:uiPriority w:val="99"/>
    <w:semiHidden/>
    <w:rsid w:val="00184180"/>
    <w:rPr>
      <w:rFonts w:ascii="Segoe UI" w:hAnsi="Segoe UI" w:cs="Segoe UI"/>
      <w:sz w:val="18"/>
      <w:szCs w:val="18"/>
    </w:rPr>
  </w:style>
  <w:style w:type="character" w:styleId="PageNumber">
    <w:name w:val="page number"/>
    <w:basedOn w:val="DefaultParagraphFont"/>
    <w:uiPriority w:val="99"/>
    <w:rsid w:val="00184180"/>
    <w:rPr>
      <w:rFonts w:cs="Times New Roman"/>
    </w:rPr>
  </w:style>
  <w:style w:type="paragraph" w:styleId="NormalWeb">
    <w:name w:val="Normal (Web)"/>
    <w:basedOn w:val="Normal"/>
    <w:uiPriority w:val="99"/>
    <w:rsid w:val="00184180"/>
    <w:pPr>
      <w:spacing w:before="100" w:beforeAutospacing="1" w:after="100" w:afterAutospacing="1"/>
    </w:pPr>
    <w:rPr>
      <w:lang w:val="ro-RO" w:eastAsia="ro-RO"/>
    </w:rPr>
  </w:style>
  <w:style w:type="character" w:customStyle="1" w:styleId="HeaderChar1">
    <w:name w:val="Header Char1"/>
    <w:uiPriority w:val="99"/>
    <w:locked/>
    <w:rsid w:val="00184180"/>
    <w:rPr>
      <w:rFonts w:ascii="Times New Roman" w:hAnsi="Times New Roman"/>
      <w:sz w:val="24"/>
      <w:lang w:val="en-US"/>
    </w:rPr>
  </w:style>
  <w:style w:type="paragraph" w:styleId="NoSpacing">
    <w:name w:val="No Spacing"/>
    <w:uiPriority w:val="99"/>
    <w:qFormat/>
    <w:rsid w:val="00184180"/>
    <w:pPr>
      <w:spacing w:after="0" w:line="240" w:lineRule="auto"/>
    </w:pPr>
    <w:rPr>
      <w:rFonts w:ascii="Calibri" w:eastAsia="Times New Roman" w:hAnsi="Calibri" w:cs="Times New Roman"/>
    </w:rPr>
  </w:style>
  <w:style w:type="paragraph" w:styleId="ListParagraph">
    <w:name w:val="List Paragraph"/>
    <w:basedOn w:val="Normal"/>
    <w:uiPriority w:val="34"/>
    <w:qFormat/>
    <w:rsid w:val="00184180"/>
    <w:pPr>
      <w:ind w:left="720"/>
      <w:contextualSpacing/>
    </w:pPr>
    <w:rPr>
      <w:rFonts w:ascii="Book Antiqua" w:hAnsi="Book Antiqua"/>
      <w:sz w:val="20"/>
      <w:lang w:val="ro-RO" w:eastAsia="ro-RO"/>
    </w:rPr>
  </w:style>
  <w:style w:type="paragraph" w:styleId="BodyTextIndent">
    <w:name w:val="Body Text Indent"/>
    <w:basedOn w:val="Normal"/>
    <w:link w:val="BodyTextIndentChar"/>
    <w:uiPriority w:val="99"/>
    <w:rsid w:val="00184180"/>
    <w:pPr>
      <w:spacing w:after="120"/>
      <w:ind w:left="283"/>
    </w:pPr>
  </w:style>
  <w:style w:type="character" w:customStyle="1" w:styleId="BodyTextIndentChar">
    <w:name w:val="Body Text Indent Char"/>
    <w:basedOn w:val="DefaultParagraphFont"/>
    <w:link w:val="BodyTextIndent"/>
    <w:uiPriority w:val="99"/>
    <w:rsid w:val="00184180"/>
    <w:rPr>
      <w:rFonts w:ascii="Times New Roman" w:eastAsia="Times New Roman" w:hAnsi="Times New Roman" w:cs="Times New Roman"/>
      <w:sz w:val="24"/>
      <w:szCs w:val="24"/>
    </w:rPr>
  </w:style>
  <w:style w:type="character" w:styleId="Emphasis">
    <w:name w:val="Emphasis"/>
    <w:basedOn w:val="DefaultParagraphFont"/>
    <w:uiPriority w:val="99"/>
    <w:qFormat/>
    <w:rsid w:val="00184180"/>
    <w:rPr>
      <w:rFonts w:cs="Times New Roman"/>
      <w:i/>
      <w:iCs/>
    </w:rPr>
  </w:style>
  <w:style w:type="character" w:customStyle="1" w:styleId="apple-converted-space">
    <w:name w:val="apple-converted-space"/>
    <w:basedOn w:val="DefaultParagraphFont"/>
    <w:uiPriority w:val="99"/>
    <w:rsid w:val="00184180"/>
    <w:rPr>
      <w:rFonts w:cs="Times New Roman"/>
    </w:rPr>
  </w:style>
  <w:style w:type="paragraph" w:customStyle="1" w:styleId="Style">
    <w:name w:val="Style"/>
    <w:uiPriority w:val="99"/>
    <w:rsid w:val="00184180"/>
    <w:pPr>
      <w:widowControl w:val="0"/>
      <w:autoSpaceDE w:val="0"/>
      <w:autoSpaceDN w:val="0"/>
      <w:adjustRightInd w:val="0"/>
      <w:spacing w:after="0" w:line="240" w:lineRule="auto"/>
    </w:pPr>
    <w:rPr>
      <w:rFonts w:ascii="Times New Roman" w:eastAsia="Times New Roman" w:hAnsi="Times New Roman" w:cs="Times New Roman"/>
      <w:sz w:val="24"/>
      <w:szCs w:val="24"/>
      <w:lang w:val="ro-RO" w:eastAsia="ro-RO"/>
    </w:rPr>
  </w:style>
  <w:style w:type="paragraph" w:customStyle="1" w:styleId="Default">
    <w:name w:val="Default"/>
    <w:uiPriority w:val="99"/>
    <w:rsid w:val="00184180"/>
    <w:pPr>
      <w:autoSpaceDE w:val="0"/>
      <w:autoSpaceDN w:val="0"/>
      <w:adjustRightInd w:val="0"/>
      <w:spacing w:after="0" w:line="240" w:lineRule="auto"/>
    </w:pPr>
    <w:rPr>
      <w:rFonts w:ascii="Tahoma" w:eastAsia="Times New Roman" w:hAnsi="Tahoma" w:cs="Tahoma"/>
      <w:color w:val="000000"/>
      <w:sz w:val="24"/>
      <w:szCs w:val="24"/>
      <w:lang w:val="ro-RO" w:eastAsia="ro-RO"/>
    </w:rPr>
  </w:style>
  <w:style w:type="paragraph" w:styleId="CommentText">
    <w:name w:val="annotation text"/>
    <w:basedOn w:val="Normal"/>
    <w:link w:val="CommentTextChar"/>
    <w:uiPriority w:val="99"/>
    <w:rsid w:val="00184180"/>
    <w:rPr>
      <w:sz w:val="20"/>
      <w:szCs w:val="20"/>
    </w:rPr>
  </w:style>
  <w:style w:type="character" w:customStyle="1" w:styleId="CommentTextChar">
    <w:name w:val="Comment Text Char"/>
    <w:basedOn w:val="DefaultParagraphFont"/>
    <w:link w:val="CommentText"/>
    <w:uiPriority w:val="99"/>
    <w:rsid w:val="00184180"/>
    <w:rPr>
      <w:rFonts w:ascii="Times New Roman" w:eastAsia="Times New Roman" w:hAnsi="Times New Roman" w:cs="Times New Roman"/>
      <w:sz w:val="20"/>
      <w:szCs w:val="20"/>
    </w:rPr>
  </w:style>
  <w:style w:type="paragraph" w:styleId="BodyText">
    <w:name w:val="Body Text"/>
    <w:basedOn w:val="Normal"/>
    <w:link w:val="BodyTextChar"/>
    <w:unhideWhenUsed/>
    <w:rsid w:val="00CA52CB"/>
    <w:pPr>
      <w:spacing w:after="120"/>
    </w:pPr>
  </w:style>
  <w:style w:type="character" w:customStyle="1" w:styleId="BodyTextChar">
    <w:name w:val="Body Text Char"/>
    <w:basedOn w:val="DefaultParagraphFont"/>
    <w:link w:val="BodyText"/>
    <w:rsid w:val="00CA52CB"/>
    <w:rPr>
      <w:rFonts w:ascii="Times New Roman" w:eastAsia="Times New Roman" w:hAnsi="Times New Roman" w:cs="Times New Roman"/>
      <w:sz w:val="24"/>
      <w:szCs w:val="24"/>
    </w:rPr>
  </w:style>
  <w:style w:type="table" w:styleId="TableGrid">
    <w:name w:val="Table Grid"/>
    <w:basedOn w:val="TableNormal"/>
    <w:uiPriority w:val="59"/>
    <w:rsid w:val="00F765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2751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Flaviu Flaviu</dc:creator>
  <cp:lastModifiedBy>Admin</cp:lastModifiedBy>
  <cp:revision>3</cp:revision>
  <cp:lastPrinted>2025-09-16T12:39:00Z</cp:lastPrinted>
  <dcterms:created xsi:type="dcterms:W3CDTF">2025-09-16T12:34:00Z</dcterms:created>
  <dcterms:modified xsi:type="dcterms:W3CDTF">2025-09-16T12:43:00Z</dcterms:modified>
</cp:coreProperties>
</file>